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F7BFE" w14:textId="3E989C07" w:rsidR="001310B0" w:rsidRPr="00F97239" w:rsidRDefault="001310B0" w:rsidP="00ED1441">
      <w:pPr>
        <w:widowControl w:val="0"/>
        <w:autoSpaceDE w:val="0"/>
        <w:autoSpaceDN w:val="0"/>
        <w:adjustRightInd w:val="0"/>
        <w:jc w:val="center"/>
        <w:rPr>
          <w:rFonts w:ascii="Times New Roman" w:hAnsi="Times New Roman" w:cs="Times New Roman"/>
          <w:b/>
          <w:sz w:val="28"/>
          <w:szCs w:val="28"/>
          <w:lang w:val="en-GB"/>
        </w:rPr>
      </w:pPr>
      <w:r w:rsidRPr="00F97239">
        <w:rPr>
          <w:rFonts w:ascii="Times New Roman" w:hAnsi="Times New Roman" w:cs="Times New Roman"/>
          <w:b/>
          <w:sz w:val="28"/>
          <w:szCs w:val="28"/>
          <w:lang w:val="en-GB"/>
        </w:rPr>
        <w:t xml:space="preserve">Guiding Principles for </w:t>
      </w:r>
      <w:r w:rsidR="005A7AA1" w:rsidRPr="00F97239">
        <w:rPr>
          <w:rFonts w:ascii="Times New Roman" w:hAnsi="Times New Roman" w:cs="Times New Roman"/>
          <w:b/>
          <w:sz w:val="28"/>
          <w:szCs w:val="28"/>
          <w:lang w:val="en-GB"/>
        </w:rPr>
        <w:t xml:space="preserve">the Development </w:t>
      </w:r>
      <w:r w:rsidR="00773F36" w:rsidRPr="00F97239">
        <w:rPr>
          <w:rFonts w:ascii="Times New Roman" w:hAnsi="Times New Roman" w:cs="Times New Roman"/>
          <w:b/>
          <w:sz w:val="28"/>
          <w:szCs w:val="28"/>
          <w:lang w:val="en-GB"/>
        </w:rPr>
        <w:t>of Migration</w:t>
      </w:r>
      <w:r w:rsidR="002569C5" w:rsidRPr="00F97239">
        <w:rPr>
          <w:rFonts w:ascii="Times New Roman" w:hAnsi="Times New Roman" w:cs="Times New Roman"/>
          <w:b/>
          <w:sz w:val="28"/>
          <w:szCs w:val="28"/>
          <w:lang w:val="en-GB"/>
        </w:rPr>
        <w:t xml:space="preserve"> </w:t>
      </w:r>
      <w:r w:rsidR="005A7AA1" w:rsidRPr="00F97239">
        <w:rPr>
          <w:rFonts w:ascii="Times New Roman" w:hAnsi="Times New Roman" w:cs="Times New Roman"/>
          <w:b/>
          <w:sz w:val="28"/>
          <w:szCs w:val="28"/>
          <w:lang w:val="en-GB"/>
        </w:rPr>
        <w:t>Policies on</w:t>
      </w:r>
      <w:r w:rsidRPr="00F97239">
        <w:rPr>
          <w:rFonts w:ascii="Times New Roman" w:hAnsi="Times New Roman" w:cs="Times New Roman"/>
          <w:b/>
          <w:sz w:val="28"/>
          <w:szCs w:val="28"/>
          <w:lang w:val="en-GB"/>
        </w:rPr>
        <w:t xml:space="preserve"> Integr</w:t>
      </w:r>
      <w:r w:rsidR="006E60B9" w:rsidRPr="00F97239">
        <w:rPr>
          <w:rFonts w:ascii="Times New Roman" w:hAnsi="Times New Roman" w:cs="Times New Roman"/>
          <w:b/>
          <w:sz w:val="28"/>
          <w:szCs w:val="28"/>
          <w:lang w:val="en-GB"/>
        </w:rPr>
        <w:t>ation, Return and Reintegration of the</w:t>
      </w:r>
    </w:p>
    <w:p w14:paraId="575BF650" w14:textId="03AFC45D" w:rsidR="00126A25" w:rsidRPr="00F97239" w:rsidRDefault="001310B0" w:rsidP="001310B0">
      <w:pPr>
        <w:widowControl w:val="0"/>
        <w:autoSpaceDE w:val="0"/>
        <w:autoSpaceDN w:val="0"/>
        <w:adjustRightInd w:val="0"/>
        <w:jc w:val="center"/>
        <w:rPr>
          <w:lang w:val="en-GB"/>
        </w:rPr>
      </w:pPr>
      <w:r w:rsidRPr="00F97239">
        <w:rPr>
          <w:rFonts w:ascii="Times New Roman" w:hAnsi="Times New Roman" w:cs="Times New Roman"/>
          <w:b/>
          <w:sz w:val="28"/>
          <w:szCs w:val="28"/>
          <w:lang w:val="en-GB"/>
        </w:rPr>
        <w:t>Regional Conference on Migration</w:t>
      </w:r>
      <w:r w:rsidR="004A5CB9" w:rsidRPr="00F97239">
        <w:rPr>
          <w:rStyle w:val="FootnoteReference"/>
          <w:rFonts w:ascii="Times New Roman" w:hAnsi="Times New Roman" w:cs="Times New Roman"/>
          <w:b/>
          <w:lang w:val="en-GB"/>
        </w:rPr>
        <w:footnoteReference w:id="1"/>
      </w:r>
    </w:p>
    <w:p w14:paraId="45137939" w14:textId="4C973CE0" w:rsidR="009D08B6" w:rsidRPr="00F97239" w:rsidRDefault="00530970" w:rsidP="000E4C43">
      <w:pPr>
        <w:widowControl w:val="0"/>
        <w:autoSpaceDE w:val="0"/>
        <w:autoSpaceDN w:val="0"/>
        <w:adjustRightInd w:val="0"/>
        <w:jc w:val="center"/>
        <w:rPr>
          <w:rFonts w:ascii="Times New Roman" w:hAnsi="Times New Roman" w:cs="Times New Roman"/>
          <w:i/>
          <w:lang w:val="en-GB"/>
        </w:rPr>
      </w:pPr>
      <w:r w:rsidRPr="00F97239" w:rsidDel="00530970">
        <w:rPr>
          <w:rFonts w:ascii="Times New Roman" w:hAnsi="Times New Roman" w:cs="Times New Roman"/>
          <w:i/>
          <w:lang w:val="en-GB"/>
        </w:rPr>
        <w:t xml:space="preserve"> </w:t>
      </w:r>
      <w:r w:rsidR="006C2528" w:rsidRPr="00F97239">
        <w:rPr>
          <w:rFonts w:ascii="Times New Roman" w:hAnsi="Times New Roman" w:cs="Times New Roman"/>
          <w:i/>
          <w:lang w:val="en-GB"/>
        </w:rPr>
        <w:t>(v. 1</w:t>
      </w:r>
      <w:r w:rsidR="00B72DDF" w:rsidRPr="00F97239">
        <w:rPr>
          <w:rFonts w:ascii="Times New Roman" w:hAnsi="Times New Roman" w:cs="Times New Roman"/>
          <w:i/>
          <w:lang w:val="en-GB"/>
        </w:rPr>
        <w:t>8</w:t>
      </w:r>
      <w:r w:rsidR="009D08B6" w:rsidRPr="00F97239">
        <w:rPr>
          <w:rFonts w:ascii="Times New Roman" w:hAnsi="Times New Roman" w:cs="Times New Roman"/>
          <w:i/>
          <w:lang w:val="en-GB"/>
        </w:rPr>
        <w:t>/06/14)</w:t>
      </w:r>
    </w:p>
    <w:p w14:paraId="2CD0654B" w14:textId="77777777" w:rsidR="00126A25" w:rsidRPr="00F97239" w:rsidRDefault="00126A25" w:rsidP="008A23CA">
      <w:pPr>
        <w:widowControl w:val="0"/>
        <w:autoSpaceDE w:val="0"/>
        <w:autoSpaceDN w:val="0"/>
        <w:adjustRightInd w:val="0"/>
        <w:rPr>
          <w:rFonts w:ascii="Times New Roman" w:hAnsi="Times New Roman" w:cs="Times New Roman"/>
          <w:lang w:val="en-GB"/>
        </w:rPr>
      </w:pPr>
    </w:p>
    <w:p w14:paraId="3854ACDC" w14:textId="77777777" w:rsidR="009D08B6" w:rsidRPr="00F97239" w:rsidRDefault="009D08B6" w:rsidP="008A23CA">
      <w:pPr>
        <w:widowControl w:val="0"/>
        <w:autoSpaceDE w:val="0"/>
        <w:autoSpaceDN w:val="0"/>
        <w:adjustRightInd w:val="0"/>
        <w:rPr>
          <w:rFonts w:ascii="Times New Roman" w:hAnsi="Times New Roman" w:cs="Times New Roman"/>
          <w:lang w:val="en-GB"/>
        </w:rPr>
      </w:pPr>
    </w:p>
    <w:p w14:paraId="5BEDBFE4" w14:textId="3F8A0FB3" w:rsidR="00ED1441" w:rsidRPr="00F97239" w:rsidRDefault="001310B0" w:rsidP="008A23CA">
      <w:pPr>
        <w:widowControl w:val="0"/>
        <w:autoSpaceDE w:val="0"/>
        <w:autoSpaceDN w:val="0"/>
        <w:adjustRightInd w:val="0"/>
        <w:rPr>
          <w:rFonts w:ascii="Times New Roman" w:hAnsi="Times New Roman" w:cs="Times New Roman"/>
          <w:b/>
          <w:lang w:val="en-GB"/>
        </w:rPr>
      </w:pPr>
      <w:r w:rsidRPr="00F97239">
        <w:rPr>
          <w:rFonts w:ascii="Times New Roman" w:hAnsi="Times New Roman" w:cs="Times New Roman"/>
          <w:b/>
          <w:lang w:val="en-GB"/>
        </w:rPr>
        <w:t>Introduction</w:t>
      </w:r>
    </w:p>
    <w:p w14:paraId="284BDD82" w14:textId="77777777" w:rsidR="004E5CC3" w:rsidRPr="00F97239" w:rsidRDefault="004E5CC3" w:rsidP="008A23CA">
      <w:pPr>
        <w:widowControl w:val="0"/>
        <w:autoSpaceDE w:val="0"/>
        <w:autoSpaceDN w:val="0"/>
        <w:adjustRightInd w:val="0"/>
        <w:rPr>
          <w:rFonts w:ascii="Times New Roman" w:hAnsi="Times New Roman" w:cs="Times New Roman"/>
          <w:lang w:val="en-GB"/>
        </w:rPr>
      </w:pPr>
    </w:p>
    <w:p w14:paraId="467FB963" w14:textId="46C4AF96" w:rsidR="004E5CC3" w:rsidRPr="00F97239" w:rsidRDefault="00651D03" w:rsidP="004E5CC3">
      <w:pPr>
        <w:ind w:right="-1"/>
        <w:jc w:val="both"/>
        <w:rPr>
          <w:rFonts w:ascii="Times New Roman" w:hAnsi="Times New Roman" w:cs="Times New Roman"/>
          <w:lang w:val="en-GB"/>
        </w:rPr>
      </w:pPr>
      <w:r w:rsidRPr="00F97239">
        <w:rPr>
          <w:rFonts w:ascii="Times New Roman" w:hAnsi="Times New Roman" w:cs="Times New Roman"/>
          <w:lang w:val="en-GB"/>
        </w:rPr>
        <w:t>The geographic region covered by the Regional Conference on Migr</w:t>
      </w:r>
      <w:r w:rsidR="00E304B3" w:rsidRPr="00F97239">
        <w:rPr>
          <w:rFonts w:ascii="Times New Roman" w:hAnsi="Times New Roman" w:cs="Times New Roman"/>
          <w:lang w:val="en-GB"/>
        </w:rPr>
        <w:t>ation has been characterized by</w:t>
      </w:r>
      <w:r w:rsidR="005449FB" w:rsidRPr="00F97239">
        <w:rPr>
          <w:rFonts w:ascii="Times New Roman" w:hAnsi="Times New Roman" w:cs="Times New Roman"/>
          <w:lang w:val="en-GB"/>
        </w:rPr>
        <w:t xml:space="preserve"> </w:t>
      </w:r>
      <w:r w:rsidRPr="00F97239">
        <w:rPr>
          <w:rFonts w:ascii="Times New Roman" w:hAnsi="Times New Roman" w:cs="Times New Roman"/>
          <w:lang w:val="en-GB"/>
        </w:rPr>
        <w:t xml:space="preserve">significant </w:t>
      </w:r>
      <w:r w:rsidR="00E304B3" w:rsidRPr="00F97239">
        <w:rPr>
          <w:rFonts w:ascii="Times New Roman" w:hAnsi="Times New Roman" w:cs="Times New Roman"/>
          <w:lang w:val="en-GB"/>
        </w:rPr>
        <w:t>migration flows</w:t>
      </w:r>
      <w:r w:rsidRPr="00F97239">
        <w:rPr>
          <w:rFonts w:ascii="Times New Roman" w:hAnsi="Times New Roman" w:cs="Times New Roman"/>
          <w:lang w:val="en-GB"/>
        </w:rPr>
        <w:t>. The region includes countries of origin, transit, destination and return. Thus, the integration of migrants, the return</w:t>
      </w:r>
      <w:r w:rsidR="00C40BEE" w:rsidRPr="00F97239">
        <w:rPr>
          <w:rFonts w:ascii="Times New Roman" w:hAnsi="Times New Roman" w:cs="Times New Roman"/>
          <w:lang w:val="en-GB"/>
        </w:rPr>
        <w:t xml:space="preserve"> of migrants</w:t>
      </w:r>
      <w:r w:rsidR="008F04C9" w:rsidRPr="00F97239">
        <w:rPr>
          <w:rFonts w:ascii="Times New Roman" w:hAnsi="Times New Roman" w:cs="Times New Roman"/>
          <w:lang w:val="en-GB"/>
        </w:rPr>
        <w:t>,</w:t>
      </w:r>
      <w:r w:rsidRPr="00F97239">
        <w:rPr>
          <w:rFonts w:ascii="Times New Roman" w:hAnsi="Times New Roman" w:cs="Times New Roman"/>
          <w:lang w:val="en-GB"/>
        </w:rPr>
        <w:t xml:space="preserve"> and the rei</w:t>
      </w:r>
      <w:r w:rsidR="008F04C9" w:rsidRPr="00F97239">
        <w:rPr>
          <w:rFonts w:ascii="Times New Roman" w:hAnsi="Times New Roman" w:cs="Times New Roman"/>
          <w:lang w:val="en-GB"/>
        </w:rPr>
        <w:t>ntegration of returned migrants –</w:t>
      </w:r>
      <w:r w:rsidRPr="00F97239">
        <w:rPr>
          <w:rFonts w:ascii="Times New Roman" w:hAnsi="Times New Roman" w:cs="Times New Roman"/>
          <w:lang w:val="en-GB"/>
        </w:rPr>
        <w:t xml:space="preserve"> perceived as three processes with different and independent characteristics</w:t>
      </w:r>
      <w:r w:rsidR="004E5CC3" w:rsidRPr="00F97239">
        <w:rPr>
          <w:rFonts w:ascii="Times New Roman" w:hAnsi="Times New Roman" w:cs="Times New Roman"/>
          <w:lang w:val="en-GB"/>
        </w:rPr>
        <w:t xml:space="preserve"> </w:t>
      </w:r>
      <w:r w:rsidR="008F04C9" w:rsidRPr="00F97239">
        <w:rPr>
          <w:rFonts w:ascii="Times New Roman" w:hAnsi="Times New Roman" w:cs="Times New Roman"/>
          <w:lang w:val="en-GB"/>
        </w:rPr>
        <w:t>within the migration experience –</w:t>
      </w:r>
      <w:r w:rsidRPr="00F97239">
        <w:rPr>
          <w:rFonts w:ascii="Times New Roman" w:hAnsi="Times New Roman" w:cs="Times New Roman"/>
          <w:lang w:val="en-GB"/>
        </w:rPr>
        <w:t xml:space="preserve"> necessarily call for specific approaches in terms of policies and </w:t>
      </w:r>
      <w:r w:rsidR="00B72DDF" w:rsidRPr="00F97239">
        <w:rPr>
          <w:rFonts w:ascii="Times New Roman" w:hAnsi="Times New Roman" w:cs="Times New Roman"/>
          <w:lang w:val="en-GB"/>
        </w:rPr>
        <w:t xml:space="preserve">the </w:t>
      </w:r>
      <w:r w:rsidRPr="00F97239">
        <w:rPr>
          <w:rFonts w:ascii="Times New Roman" w:hAnsi="Times New Roman" w:cs="Times New Roman"/>
          <w:lang w:val="en-GB"/>
        </w:rPr>
        <w:t>management of such migration flows</w:t>
      </w:r>
      <w:r w:rsidR="004E5CC3" w:rsidRPr="00F97239">
        <w:rPr>
          <w:rFonts w:ascii="Times New Roman" w:hAnsi="Times New Roman" w:cs="Times New Roman"/>
          <w:lang w:val="en-GB"/>
        </w:rPr>
        <w:t xml:space="preserve">. </w:t>
      </w:r>
    </w:p>
    <w:p w14:paraId="2CF7F67D" w14:textId="77777777" w:rsidR="004E5CC3" w:rsidRPr="00F97239" w:rsidRDefault="004E5CC3" w:rsidP="004E5CC3">
      <w:pPr>
        <w:ind w:right="-1"/>
        <w:jc w:val="both"/>
        <w:rPr>
          <w:rFonts w:ascii="Times New Roman" w:hAnsi="Times New Roman" w:cs="Times New Roman"/>
          <w:lang w:val="en-GB"/>
        </w:rPr>
      </w:pPr>
    </w:p>
    <w:p w14:paraId="3FB7F174" w14:textId="4DC9E6AD" w:rsidR="004E5CC3" w:rsidRPr="00F97239" w:rsidRDefault="00651D03" w:rsidP="004E5CC3">
      <w:pPr>
        <w:ind w:right="-1"/>
        <w:jc w:val="both"/>
        <w:rPr>
          <w:rFonts w:ascii="Times New Roman" w:hAnsi="Times New Roman" w:cs="Times New Roman"/>
          <w:lang w:val="en-GB"/>
        </w:rPr>
      </w:pPr>
      <w:r w:rsidRPr="00F97239">
        <w:rPr>
          <w:rFonts w:ascii="Times New Roman" w:hAnsi="Times New Roman" w:cs="Times New Roman"/>
          <w:lang w:val="en-GB"/>
        </w:rPr>
        <w:t xml:space="preserve">According to the International Organization for Migration, integration is seen as the process whereby immigrants – </w:t>
      </w:r>
      <w:r w:rsidR="00A25B14" w:rsidRPr="00F97239">
        <w:rPr>
          <w:rFonts w:ascii="Times New Roman" w:hAnsi="Times New Roman" w:cs="Times New Roman"/>
          <w:lang w:val="en-GB"/>
        </w:rPr>
        <w:t>individually</w:t>
      </w:r>
      <w:r w:rsidRPr="00F97239">
        <w:rPr>
          <w:rFonts w:ascii="Times New Roman" w:hAnsi="Times New Roman" w:cs="Times New Roman"/>
          <w:lang w:val="en-GB"/>
        </w:rPr>
        <w:t xml:space="preserve"> and as groups – a</w:t>
      </w:r>
      <w:r w:rsidR="00397227" w:rsidRPr="00F97239">
        <w:rPr>
          <w:rFonts w:ascii="Times New Roman" w:hAnsi="Times New Roman" w:cs="Times New Roman"/>
          <w:lang w:val="en-GB"/>
        </w:rPr>
        <w:t xml:space="preserve">re accepted by a given society. </w:t>
      </w:r>
      <w:r w:rsidRPr="00F97239">
        <w:rPr>
          <w:rFonts w:ascii="Times New Roman" w:hAnsi="Times New Roman" w:cs="Times New Roman"/>
          <w:lang w:val="en-GB"/>
        </w:rPr>
        <w:t>The particular requirements for being accepted by a given society vary from country to country. The responsibility of integration falls not only on immigrants but also on the government of the receiving country</w:t>
      </w:r>
      <w:r w:rsidR="00CF0AFB" w:rsidRPr="00F97239">
        <w:rPr>
          <w:rFonts w:ascii="Times New Roman" w:hAnsi="Times New Roman" w:cs="Times New Roman"/>
          <w:lang w:val="en-GB"/>
        </w:rPr>
        <w:t>,</w:t>
      </w:r>
      <w:r w:rsidRPr="00F97239">
        <w:rPr>
          <w:rFonts w:ascii="Times New Roman" w:hAnsi="Times New Roman" w:cs="Times New Roman"/>
          <w:lang w:val="en-GB"/>
        </w:rPr>
        <w:t xml:space="preserve"> as well as institutions</w:t>
      </w:r>
      <w:r w:rsidR="00B72DDF" w:rsidRPr="00F97239">
        <w:rPr>
          <w:rFonts w:ascii="Times New Roman" w:hAnsi="Times New Roman" w:cs="Times New Roman"/>
          <w:lang w:val="en-GB"/>
        </w:rPr>
        <w:t xml:space="preserve">, </w:t>
      </w:r>
      <w:r w:rsidRPr="00F97239">
        <w:rPr>
          <w:rFonts w:ascii="Times New Roman" w:hAnsi="Times New Roman" w:cs="Times New Roman"/>
          <w:lang w:val="en-GB"/>
        </w:rPr>
        <w:t>communities</w:t>
      </w:r>
      <w:r w:rsidR="00233E1E" w:rsidRPr="00F97239">
        <w:rPr>
          <w:rFonts w:ascii="Times New Roman" w:hAnsi="Times New Roman" w:cs="Times New Roman"/>
          <w:lang w:val="en-GB"/>
        </w:rPr>
        <w:t xml:space="preserve"> and</w:t>
      </w:r>
      <w:r w:rsidR="00B72DDF" w:rsidRPr="00F97239">
        <w:rPr>
          <w:rFonts w:ascii="Times New Roman" w:hAnsi="Times New Roman" w:cs="Times New Roman"/>
          <w:lang w:val="en-GB"/>
        </w:rPr>
        <w:t xml:space="preserve"> employer</w:t>
      </w:r>
      <w:r w:rsidR="00233E1E" w:rsidRPr="00F97239">
        <w:rPr>
          <w:rFonts w:ascii="Times New Roman" w:hAnsi="Times New Roman" w:cs="Times New Roman"/>
          <w:lang w:val="en-GB"/>
        </w:rPr>
        <w:t>s</w:t>
      </w:r>
      <w:r w:rsidRPr="00F97239">
        <w:rPr>
          <w:rFonts w:ascii="Times New Roman" w:hAnsi="Times New Roman" w:cs="Times New Roman"/>
          <w:lang w:val="en-GB"/>
        </w:rPr>
        <w:t>.</w:t>
      </w:r>
      <w:r w:rsidR="00261236" w:rsidRPr="00F97239">
        <w:rPr>
          <w:rFonts w:ascii="Times New Roman" w:hAnsi="Times New Roman" w:cs="Times New Roman"/>
          <w:lang w:val="en-GB"/>
        </w:rPr>
        <w:t xml:space="preserve"> In addition, the country of origin is responsible for facilitating </w:t>
      </w:r>
      <w:r w:rsidR="004342FF" w:rsidRPr="00F97239">
        <w:rPr>
          <w:rFonts w:ascii="Times New Roman" w:hAnsi="Times New Roman" w:cs="Times New Roman"/>
          <w:lang w:val="en-GB"/>
        </w:rPr>
        <w:t xml:space="preserve">the </w:t>
      </w:r>
      <w:r w:rsidR="00261236" w:rsidRPr="00F97239">
        <w:rPr>
          <w:rFonts w:ascii="Times New Roman" w:hAnsi="Times New Roman" w:cs="Times New Roman"/>
          <w:lang w:val="en-GB"/>
        </w:rPr>
        <w:t xml:space="preserve">issuance of the documents required by migrants to regularize their migration status in </w:t>
      </w:r>
      <w:r w:rsidR="004342FF" w:rsidRPr="00F97239">
        <w:rPr>
          <w:rFonts w:ascii="Times New Roman" w:hAnsi="Times New Roman" w:cs="Times New Roman"/>
          <w:lang w:val="en-GB"/>
        </w:rPr>
        <w:t xml:space="preserve">the </w:t>
      </w:r>
      <w:r w:rsidR="00261236" w:rsidRPr="00F97239">
        <w:rPr>
          <w:rFonts w:ascii="Times New Roman" w:hAnsi="Times New Roman" w:cs="Times New Roman"/>
          <w:lang w:val="en-GB"/>
        </w:rPr>
        <w:t>receiving countries.</w:t>
      </w:r>
    </w:p>
    <w:p w14:paraId="0EB6B307" w14:textId="77777777" w:rsidR="004E5CC3" w:rsidRPr="00F97239" w:rsidRDefault="004E5CC3" w:rsidP="004E5CC3">
      <w:pPr>
        <w:widowControl w:val="0"/>
        <w:autoSpaceDE w:val="0"/>
        <w:autoSpaceDN w:val="0"/>
        <w:adjustRightInd w:val="0"/>
        <w:rPr>
          <w:rFonts w:ascii="Times New Roman" w:hAnsi="Times New Roman" w:cs="Times New Roman"/>
          <w:lang w:val="en-GB"/>
        </w:rPr>
      </w:pPr>
    </w:p>
    <w:p w14:paraId="2055890F" w14:textId="0BDD3643" w:rsidR="00401363" w:rsidRPr="00F97239" w:rsidRDefault="007F2E85" w:rsidP="004E5CC3">
      <w:pPr>
        <w:ind w:right="-1"/>
        <w:jc w:val="both"/>
        <w:rPr>
          <w:rFonts w:ascii="Times New Roman" w:hAnsi="Times New Roman" w:cs="Times New Roman"/>
          <w:lang w:val="en-GB"/>
        </w:rPr>
      </w:pPr>
      <w:r w:rsidRPr="00F97239">
        <w:rPr>
          <w:rFonts w:ascii="Times New Roman" w:hAnsi="Times New Roman" w:cs="Times New Roman"/>
          <w:lang w:val="en-GB"/>
        </w:rPr>
        <w:t>T</w:t>
      </w:r>
      <w:r w:rsidR="001D11BB" w:rsidRPr="00F97239">
        <w:rPr>
          <w:rFonts w:ascii="Times New Roman" w:hAnsi="Times New Roman" w:cs="Times New Roman"/>
          <w:lang w:val="en-GB"/>
        </w:rPr>
        <w:t>h</w:t>
      </w:r>
      <w:r w:rsidR="00397227" w:rsidRPr="00F97239">
        <w:rPr>
          <w:rFonts w:ascii="Times New Roman" w:hAnsi="Times New Roman" w:cs="Times New Roman"/>
          <w:lang w:val="en-GB"/>
        </w:rPr>
        <w:t>us, th</w:t>
      </w:r>
      <w:r w:rsidR="001D11BB" w:rsidRPr="00F97239">
        <w:rPr>
          <w:rFonts w:ascii="Times New Roman" w:hAnsi="Times New Roman" w:cs="Times New Roman"/>
          <w:lang w:val="en-GB"/>
        </w:rPr>
        <w:t>e challeng</w:t>
      </w:r>
      <w:r w:rsidR="00C50168" w:rsidRPr="00F97239">
        <w:rPr>
          <w:rFonts w:ascii="Times New Roman" w:hAnsi="Times New Roman" w:cs="Times New Roman"/>
          <w:lang w:val="en-GB"/>
        </w:rPr>
        <w:t>e</w:t>
      </w:r>
      <w:r w:rsidR="00E2047F" w:rsidRPr="00F97239">
        <w:rPr>
          <w:rFonts w:ascii="Times New Roman" w:hAnsi="Times New Roman" w:cs="Times New Roman"/>
          <w:lang w:val="en-GB"/>
        </w:rPr>
        <w:t xml:space="preserve"> </w:t>
      </w:r>
      <w:r w:rsidR="00997973" w:rsidRPr="00F97239">
        <w:rPr>
          <w:rFonts w:ascii="Times New Roman" w:hAnsi="Times New Roman" w:cs="Times New Roman"/>
          <w:lang w:val="en-GB"/>
        </w:rPr>
        <w:t xml:space="preserve">shared by migrants, governments and societies alike </w:t>
      </w:r>
      <w:r w:rsidR="00E84B61" w:rsidRPr="00F97239">
        <w:rPr>
          <w:rFonts w:ascii="Times New Roman" w:hAnsi="Times New Roman" w:cs="Times New Roman"/>
          <w:lang w:val="en-GB"/>
        </w:rPr>
        <w:t xml:space="preserve">is that migrants </w:t>
      </w:r>
      <w:r w:rsidR="001D11BB" w:rsidRPr="00F97239">
        <w:rPr>
          <w:rFonts w:ascii="Times New Roman" w:hAnsi="Times New Roman" w:cs="Times New Roman"/>
          <w:lang w:val="en-GB"/>
        </w:rPr>
        <w:t>participate actively in the eco</w:t>
      </w:r>
      <w:r w:rsidR="00C50168" w:rsidRPr="00F97239">
        <w:rPr>
          <w:rFonts w:ascii="Times New Roman" w:hAnsi="Times New Roman" w:cs="Times New Roman"/>
          <w:lang w:val="en-GB"/>
        </w:rPr>
        <w:t>nomic, social and cultural life</w:t>
      </w:r>
      <w:r w:rsidR="00456871" w:rsidRPr="00F97239">
        <w:rPr>
          <w:rFonts w:ascii="Times New Roman" w:hAnsi="Times New Roman" w:cs="Times New Roman"/>
          <w:lang w:val="en-GB"/>
        </w:rPr>
        <w:t xml:space="preserve"> in the country of destination</w:t>
      </w:r>
      <w:r w:rsidR="00C50168" w:rsidRPr="00F97239">
        <w:rPr>
          <w:rFonts w:ascii="Times New Roman" w:hAnsi="Times New Roman" w:cs="Times New Roman"/>
          <w:lang w:val="en-GB"/>
        </w:rPr>
        <w:t xml:space="preserve"> and at the same time maintain their identity. Th</w:t>
      </w:r>
      <w:r w:rsidR="003E4E91" w:rsidRPr="00F97239">
        <w:rPr>
          <w:rFonts w:ascii="Times New Roman" w:hAnsi="Times New Roman" w:cs="Times New Roman"/>
          <w:lang w:val="en-GB"/>
        </w:rPr>
        <w:t>is is a dynamic process whereby a person</w:t>
      </w:r>
      <w:r w:rsidR="00C50168" w:rsidRPr="00F97239">
        <w:rPr>
          <w:rFonts w:ascii="Times New Roman" w:hAnsi="Times New Roman" w:cs="Times New Roman"/>
          <w:lang w:val="en-GB"/>
        </w:rPr>
        <w:t xml:space="preserve"> rebuild</w:t>
      </w:r>
      <w:r w:rsidR="003E4E91" w:rsidRPr="00F97239">
        <w:rPr>
          <w:rFonts w:ascii="Times New Roman" w:hAnsi="Times New Roman" w:cs="Times New Roman"/>
          <w:lang w:val="en-GB"/>
        </w:rPr>
        <w:t>s</w:t>
      </w:r>
      <w:r w:rsidR="00C50168" w:rsidRPr="00F97239">
        <w:rPr>
          <w:rFonts w:ascii="Times New Roman" w:hAnsi="Times New Roman" w:cs="Times New Roman"/>
          <w:lang w:val="en-GB"/>
        </w:rPr>
        <w:t xml:space="preserve"> </w:t>
      </w:r>
      <w:r w:rsidR="003E4E91" w:rsidRPr="00F97239">
        <w:rPr>
          <w:rFonts w:ascii="Times New Roman" w:hAnsi="Times New Roman" w:cs="Times New Roman"/>
          <w:lang w:val="en-GB"/>
        </w:rPr>
        <w:t>his or her</w:t>
      </w:r>
      <w:r w:rsidR="00C50168" w:rsidRPr="00F97239">
        <w:rPr>
          <w:rFonts w:ascii="Times New Roman" w:hAnsi="Times New Roman" w:cs="Times New Roman"/>
          <w:lang w:val="en-GB"/>
        </w:rPr>
        <w:t xml:space="preserve"> life project in a new country</w:t>
      </w:r>
      <w:r w:rsidR="004E5CC3" w:rsidRPr="00F97239">
        <w:rPr>
          <w:rFonts w:ascii="Times New Roman" w:hAnsi="Times New Roman" w:cs="Times New Roman"/>
          <w:lang w:val="en-GB"/>
        </w:rPr>
        <w:t>.</w:t>
      </w:r>
      <w:r w:rsidR="00525556" w:rsidRPr="00F97239">
        <w:rPr>
          <w:rFonts w:ascii="Times New Roman" w:hAnsi="Times New Roman" w:cs="Times New Roman"/>
          <w:lang w:val="en-GB"/>
        </w:rPr>
        <w:t xml:space="preserve"> </w:t>
      </w:r>
      <w:r w:rsidR="00401363" w:rsidRPr="00F97239">
        <w:rPr>
          <w:rFonts w:ascii="Times New Roman" w:hAnsi="Times New Roman" w:cs="Times New Roman"/>
          <w:lang w:val="en-GB"/>
        </w:rPr>
        <w:t xml:space="preserve">Thus </w:t>
      </w:r>
      <w:r w:rsidR="00E84B61" w:rsidRPr="00F97239">
        <w:rPr>
          <w:rFonts w:ascii="Times New Roman" w:hAnsi="Times New Roman" w:cs="Times New Roman"/>
          <w:lang w:val="en-GB"/>
        </w:rPr>
        <w:t xml:space="preserve">migrants </w:t>
      </w:r>
      <w:r w:rsidR="00C215ED" w:rsidRPr="00F97239">
        <w:rPr>
          <w:rFonts w:ascii="Times New Roman" w:hAnsi="Times New Roman" w:cs="Times New Roman"/>
          <w:lang w:val="en-GB"/>
        </w:rPr>
        <w:t xml:space="preserve">can </w:t>
      </w:r>
      <w:r w:rsidR="00C50168" w:rsidRPr="00F97239">
        <w:rPr>
          <w:rFonts w:ascii="Times New Roman" w:hAnsi="Times New Roman" w:cs="Times New Roman"/>
          <w:lang w:val="en-GB"/>
        </w:rPr>
        <w:t>gradually become self-sufficient and fully enjoy their rights, such as</w:t>
      </w:r>
      <w:r w:rsidR="00401363" w:rsidRPr="00F97239">
        <w:rPr>
          <w:rFonts w:ascii="Times New Roman" w:hAnsi="Times New Roman" w:cs="Times New Roman"/>
          <w:lang w:val="en-GB"/>
        </w:rPr>
        <w:t>:  no discrimination,</w:t>
      </w:r>
      <w:r w:rsidR="00C50168" w:rsidRPr="00F97239">
        <w:rPr>
          <w:rFonts w:ascii="Times New Roman" w:hAnsi="Times New Roman" w:cs="Times New Roman"/>
          <w:lang w:val="en-GB"/>
        </w:rPr>
        <w:t xml:space="preserve"> fair access to work, </w:t>
      </w:r>
      <w:r w:rsidR="00261236" w:rsidRPr="00F97239">
        <w:rPr>
          <w:rFonts w:ascii="Times New Roman" w:hAnsi="Times New Roman" w:cs="Times New Roman"/>
          <w:lang w:val="en-GB"/>
        </w:rPr>
        <w:t xml:space="preserve">to justice, to </w:t>
      </w:r>
      <w:r w:rsidR="00C50168" w:rsidRPr="00F97239">
        <w:rPr>
          <w:rFonts w:ascii="Times New Roman" w:hAnsi="Times New Roman" w:cs="Times New Roman"/>
          <w:lang w:val="en-GB"/>
        </w:rPr>
        <w:t xml:space="preserve">education, </w:t>
      </w:r>
      <w:r w:rsidR="00261236" w:rsidRPr="00F97239">
        <w:rPr>
          <w:rFonts w:ascii="Times New Roman" w:hAnsi="Times New Roman" w:cs="Times New Roman"/>
          <w:lang w:val="en-GB"/>
        </w:rPr>
        <w:t xml:space="preserve">to </w:t>
      </w:r>
      <w:r w:rsidR="00C50168" w:rsidRPr="00F97239">
        <w:rPr>
          <w:rFonts w:ascii="Times New Roman" w:hAnsi="Times New Roman" w:cs="Times New Roman"/>
          <w:lang w:val="en-GB"/>
        </w:rPr>
        <w:t xml:space="preserve">community spaces, </w:t>
      </w:r>
      <w:r w:rsidR="00261236" w:rsidRPr="00F97239">
        <w:rPr>
          <w:rFonts w:ascii="Times New Roman" w:hAnsi="Times New Roman" w:cs="Times New Roman"/>
          <w:lang w:val="en-GB"/>
        </w:rPr>
        <w:t xml:space="preserve">to </w:t>
      </w:r>
      <w:r w:rsidR="00C50168" w:rsidRPr="00F97239">
        <w:rPr>
          <w:rFonts w:ascii="Times New Roman" w:hAnsi="Times New Roman" w:cs="Times New Roman"/>
          <w:lang w:val="en-GB"/>
        </w:rPr>
        <w:t xml:space="preserve">appropriate identity documents, </w:t>
      </w:r>
      <w:r w:rsidR="00261236" w:rsidRPr="00F97239">
        <w:rPr>
          <w:rFonts w:ascii="Times New Roman" w:hAnsi="Times New Roman" w:cs="Times New Roman"/>
          <w:lang w:val="en-GB"/>
        </w:rPr>
        <w:t xml:space="preserve">to </w:t>
      </w:r>
      <w:r w:rsidR="00C50168" w:rsidRPr="00F97239">
        <w:rPr>
          <w:rFonts w:ascii="Times New Roman" w:hAnsi="Times New Roman" w:cs="Times New Roman"/>
          <w:lang w:val="en-GB"/>
        </w:rPr>
        <w:t>health ca</w:t>
      </w:r>
      <w:r w:rsidR="004E067A" w:rsidRPr="00F97239">
        <w:rPr>
          <w:rFonts w:ascii="Times New Roman" w:hAnsi="Times New Roman" w:cs="Times New Roman"/>
          <w:lang w:val="en-GB"/>
        </w:rPr>
        <w:t xml:space="preserve">re and </w:t>
      </w:r>
      <w:r w:rsidR="009F3441" w:rsidRPr="00F97239">
        <w:rPr>
          <w:rFonts w:ascii="Times New Roman" w:hAnsi="Times New Roman" w:cs="Times New Roman"/>
          <w:lang w:val="en-GB"/>
        </w:rPr>
        <w:t xml:space="preserve">to </w:t>
      </w:r>
      <w:r w:rsidR="004E067A" w:rsidRPr="00F97239">
        <w:rPr>
          <w:rFonts w:ascii="Times New Roman" w:hAnsi="Times New Roman" w:cs="Times New Roman"/>
          <w:lang w:val="en-GB"/>
        </w:rPr>
        <w:t>other essential services</w:t>
      </w:r>
      <w:r w:rsidR="004E5CC3" w:rsidRPr="00F97239">
        <w:rPr>
          <w:rFonts w:ascii="Times New Roman" w:hAnsi="Times New Roman" w:cs="Times New Roman"/>
          <w:lang w:val="en-GB"/>
        </w:rPr>
        <w:t xml:space="preserve">. </w:t>
      </w:r>
      <w:r w:rsidR="00261236" w:rsidRPr="00F97239">
        <w:rPr>
          <w:rFonts w:ascii="Times New Roman" w:hAnsi="Times New Roman" w:cs="Times New Roman"/>
          <w:lang w:val="en-GB"/>
        </w:rPr>
        <w:t xml:space="preserve">In </w:t>
      </w:r>
      <w:r w:rsidR="000D3C29" w:rsidRPr="00F97239">
        <w:rPr>
          <w:rFonts w:ascii="Times New Roman" w:hAnsi="Times New Roman" w:cs="Times New Roman"/>
          <w:lang w:val="en-GB"/>
        </w:rPr>
        <w:t>obtaining</w:t>
      </w:r>
      <w:r w:rsidR="00261236" w:rsidRPr="00F97239">
        <w:rPr>
          <w:rFonts w:ascii="Times New Roman" w:hAnsi="Times New Roman" w:cs="Times New Roman"/>
          <w:lang w:val="en-GB"/>
        </w:rPr>
        <w:t xml:space="preserve"> these rights </w:t>
      </w:r>
      <w:r w:rsidR="000D3C29" w:rsidRPr="00F97239">
        <w:rPr>
          <w:rFonts w:ascii="Times New Roman" w:hAnsi="Times New Roman" w:cs="Times New Roman"/>
          <w:lang w:val="en-GB"/>
        </w:rPr>
        <w:t>they</w:t>
      </w:r>
      <w:r w:rsidR="00261236" w:rsidRPr="00F97239">
        <w:rPr>
          <w:rFonts w:ascii="Times New Roman" w:hAnsi="Times New Roman" w:cs="Times New Roman"/>
          <w:lang w:val="en-GB"/>
        </w:rPr>
        <w:t xml:space="preserve"> also acquire the </w:t>
      </w:r>
      <w:r w:rsidR="000D3C29" w:rsidRPr="00F97239">
        <w:rPr>
          <w:rFonts w:ascii="Times New Roman" w:hAnsi="Times New Roman" w:cs="Times New Roman"/>
          <w:lang w:val="en-GB"/>
        </w:rPr>
        <w:t xml:space="preserve">same </w:t>
      </w:r>
      <w:r w:rsidR="00261236" w:rsidRPr="00F97239">
        <w:rPr>
          <w:rFonts w:ascii="Times New Roman" w:hAnsi="Times New Roman" w:cs="Times New Roman"/>
          <w:lang w:val="en-GB"/>
        </w:rPr>
        <w:t xml:space="preserve">obligations </w:t>
      </w:r>
      <w:r w:rsidR="000D3C29" w:rsidRPr="00F97239">
        <w:rPr>
          <w:rFonts w:ascii="Times New Roman" w:hAnsi="Times New Roman" w:cs="Times New Roman"/>
          <w:lang w:val="en-GB"/>
        </w:rPr>
        <w:t>as</w:t>
      </w:r>
      <w:r w:rsidR="00261236" w:rsidRPr="00F97239">
        <w:rPr>
          <w:rFonts w:ascii="Times New Roman" w:hAnsi="Times New Roman" w:cs="Times New Roman"/>
          <w:lang w:val="en-GB"/>
        </w:rPr>
        <w:t xml:space="preserve"> every </w:t>
      </w:r>
      <w:r w:rsidR="0062469B" w:rsidRPr="00F97239">
        <w:rPr>
          <w:rFonts w:ascii="Times New Roman" w:hAnsi="Times New Roman" w:cs="Times New Roman"/>
          <w:lang w:val="en-GB"/>
        </w:rPr>
        <w:t xml:space="preserve">other </w:t>
      </w:r>
      <w:r w:rsidR="00261236" w:rsidRPr="00F97239">
        <w:rPr>
          <w:rFonts w:ascii="Times New Roman" w:hAnsi="Times New Roman" w:cs="Times New Roman"/>
          <w:lang w:val="en-GB"/>
        </w:rPr>
        <w:t>citizen relating to the development of the receiving country.</w:t>
      </w:r>
      <w:r w:rsidR="00464F78" w:rsidRPr="00F97239">
        <w:rPr>
          <w:rFonts w:ascii="Times New Roman" w:hAnsi="Times New Roman" w:cs="Times New Roman"/>
          <w:lang w:val="en-GB"/>
        </w:rPr>
        <w:t xml:space="preserve"> </w:t>
      </w:r>
      <w:r w:rsidR="004E067A" w:rsidRPr="00F97239">
        <w:rPr>
          <w:rFonts w:ascii="Times New Roman" w:hAnsi="Times New Roman" w:cs="Times New Roman"/>
          <w:lang w:val="en-GB"/>
        </w:rPr>
        <w:t xml:space="preserve">In this regard, integration involves a dynamic relationship between migrants and the receiving society </w:t>
      </w:r>
      <w:r w:rsidR="006843C5" w:rsidRPr="00F97239">
        <w:rPr>
          <w:rFonts w:ascii="Times New Roman" w:hAnsi="Times New Roman" w:cs="Times New Roman"/>
          <w:lang w:val="en-GB"/>
        </w:rPr>
        <w:t>that should enable</w:t>
      </w:r>
      <w:r w:rsidR="004E067A" w:rsidRPr="00F97239">
        <w:rPr>
          <w:rFonts w:ascii="Times New Roman" w:hAnsi="Times New Roman" w:cs="Times New Roman"/>
          <w:lang w:val="en-GB"/>
        </w:rPr>
        <w:t xml:space="preserve"> </w:t>
      </w:r>
      <w:r w:rsidR="00E208A8" w:rsidRPr="00F97239">
        <w:rPr>
          <w:rFonts w:ascii="Times New Roman" w:hAnsi="Times New Roman" w:cs="Times New Roman"/>
          <w:lang w:val="en-GB"/>
        </w:rPr>
        <w:t>an everyday</w:t>
      </w:r>
      <w:r w:rsidR="004E067A" w:rsidRPr="00F97239">
        <w:rPr>
          <w:rFonts w:ascii="Times New Roman" w:hAnsi="Times New Roman" w:cs="Times New Roman"/>
          <w:lang w:val="en-GB"/>
        </w:rPr>
        <w:t xml:space="preserve"> life free of situations of abuse and discriminat</w:t>
      </w:r>
      <w:r w:rsidR="004F3BA3" w:rsidRPr="00F97239">
        <w:rPr>
          <w:rFonts w:ascii="Times New Roman" w:hAnsi="Times New Roman" w:cs="Times New Roman"/>
          <w:lang w:val="en-GB"/>
        </w:rPr>
        <w:t>ion. In this adaptation proces</w:t>
      </w:r>
      <w:r w:rsidR="004E067A" w:rsidRPr="00F97239">
        <w:rPr>
          <w:rFonts w:ascii="Times New Roman" w:hAnsi="Times New Roman" w:cs="Times New Roman"/>
          <w:lang w:val="en-GB"/>
        </w:rPr>
        <w:t xml:space="preserve">s, </w:t>
      </w:r>
      <w:r w:rsidR="006800C7" w:rsidRPr="00F97239">
        <w:rPr>
          <w:rFonts w:ascii="Times New Roman" w:hAnsi="Times New Roman" w:cs="Times New Roman"/>
          <w:lang w:val="en-GB"/>
        </w:rPr>
        <w:t xml:space="preserve">the </w:t>
      </w:r>
      <w:r w:rsidR="004E067A" w:rsidRPr="00F97239">
        <w:rPr>
          <w:rFonts w:ascii="Times New Roman" w:hAnsi="Times New Roman" w:cs="Times New Roman"/>
          <w:lang w:val="en-GB"/>
        </w:rPr>
        <w:t xml:space="preserve">persons </w:t>
      </w:r>
      <w:r w:rsidR="00112A41" w:rsidRPr="00F97239">
        <w:rPr>
          <w:rFonts w:ascii="Times New Roman" w:hAnsi="Times New Roman" w:cs="Times New Roman"/>
          <w:lang w:val="en-GB"/>
        </w:rPr>
        <w:t>coming</w:t>
      </w:r>
      <w:r w:rsidR="004E067A" w:rsidRPr="00F97239">
        <w:rPr>
          <w:rFonts w:ascii="Times New Roman" w:hAnsi="Times New Roman" w:cs="Times New Roman"/>
          <w:lang w:val="en-GB"/>
        </w:rPr>
        <w:t xml:space="preserve"> from another country should not leave their past and culture behind </w:t>
      </w:r>
      <w:r w:rsidR="006843C5" w:rsidRPr="00F97239">
        <w:rPr>
          <w:rFonts w:ascii="Times New Roman" w:hAnsi="Times New Roman" w:cs="Times New Roman"/>
          <w:lang w:val="en-GB"/>
        </w:rPr>
        <w:t>in order to</w:t>
      </w:r>
      <w:r w:rsidR="004E067A" w:rsidRPr="00F97239">
        <w:rPr>
          <w:rFonts w:ascii="Times New Roman" w:hAnsi="Times New Roman" w:cs="Times New Roman"/>
          <w:lang w:val="en-GB"/>
        </w:rPr>
        <w:t xml:space="preserve"> adopt the culture of the receiving country. </w:t>
      </w:r>
    </w:p>
    <w:p w14:paraId="3D34E193" w14:textId="77777777" w:rsidR="004E5CC3" w:rsidRPr="00F97239" w:rsidRDefault="004E5CC3" w:rsidP="004E5CC3">
      <w:pPr>
        <w:ind w:right="-1"/>
        <w:jc w:val="both"/>
        <w:rPr>
          <w:rFonts w:ascii="Times New Roman" w:hAnsi="Times New Roman" w:cs="Times New Roman"/>
          <w:lang w:val="en-GB"/>
        </w:rPr>
      </w:pPr>
    </w:p>
    <w:p w14:paraId="1CE61565" w14:textId="3288D791" w:rsidR="004E5CC3" w:rsidRPr="00F97239" w:rsidRDefault="0036204F" w:rsidP="004E5CC3">
      <w:pPr>
        <w:widowControl w:val="0"/>
        <w:autoSpaceDE w:val="0"/>
        <w:autoSpaceDN w:val="0"/>
        <w:adjustRightInd w:val="0"/>
        <w:jc w:val="both"/>
        <w:rPr>
          <w:rFonts w:ascii="Times New Roman" w:hAnsi="Times New Roman" w:cs="Times New Roman"/>
          <w:lang w:val="en-GB"/>
        </w:rPr>
      </w:pPr>
      <w:r w:rsidRPr="00F97239">
        <w:rPr>
          <w:rFonts w:ascii="Times New Roman" w:hAnsi="Times New Roman" w:cs="Times New Roman"/>
          <w:lang w:val="en-GB"/>
        </w:rPr>
        <w:t xml:space="preserve">When the conditions in the country of destination are not favourable or immigration policies do not enable </w:t>
      </w:r>
      <w:r w:rsidR="003564CF" w:rsidRPr="00F97239">
        <w:rPr>
          <w:rFonts w:ascii="Times New Roman" w:hAnsi="Times New Roman" w:cs="Times New Roman"/>
          <w:lang w:val="en-GB"/>
        </w:rPr>
        <w:t>the entry or the stay o</w:t>
      </w:r>
      <w:r w:rsidR="00B54541" w:rsidRPr="00F97239">
        <w:rPr>
          <w:rFonts w:ascii="Times New Roman" w:hAnsi="Times New Roman" w:cs="Times New Roman"/>
          <w:lang w:val="en-GB"/>
        </w:rPr>
        <w:t>f</w:t>
      </w:r>
      <w:r w:rsidR="003564CF" w:rsidRPr="00F97239">
        <w:rPr>
          <w:rFonts w:ascii="Times New Roman" w:hAnsi="Times New Roman" w:cs="Times New Roman"/>
          <w:lang w:val="en-GB"/>
        </w:rPr>
        <w:t xml:space="preserve"> migrants, </w:t>
      </w:r>
      <w:r w:rsidR="00B54541" w:rsidRPr="00F97239">
        <w:rPr>
          <w:rFonts w:ascii="Times New Roman" w:hAnsi="Times New Roman" w:cs="Times New Roman"/>
          <w:lang w:val="en-GB"/>
        </w:rPr>
        <w:t xml:space="preserve">most </w:t>
      </w:r>
      <w:r w:rsidR="003564CF" w:rsidRPr="00F97239">
        <w:rPr>
          <w:rFonts w:ascii="Times New Roman" w:hAnsi="Times New Roman" w:cs="Times New Roman"/>
          <w:lang w:val="en-GB"/>
        </w:rPr>
        <w:t xml:space="preserve">often return process occurs. </w:t>
      </w:r>
      <w:r w:rsidRPr="00F97239">
        <w:rPr>
          <w:rFonts w:ascii="Times New Roman" w:hAnsi="Times New Roman" w:cs="Times New Roman"/>
          <w:lang w:val="en-GB"/>
        </w:rPr>
        <w:t xml:space="preserve">In the first case, </w:t>
      </w:r>
      <w:r w:rsidR="003564CF" w:rsidRPr="00F97239">
        <w:rPr>
          <w:rFonts w:ascii="Times New Roman" w:hAnsi="Times New Roman" w:cs="Times New Roman"/>
          <w:lang w:val="en-GB"/>
        </w:rPr>
        <w:t xml:space="preserve">a </w:t>
      </w:r>
      <w:r w:rsidRPr="00F97239">
        <w:rPr>
          <w:rFonts w:ascii="Times New Roman" w:hAnsi="Times New Roman" w:cs="Times New Roman"/>
          <w:lang w:val="en-GB"/>
        </w:rPr>
        <w:t xml:space="preserve">voluntary </w:t>
      </w:r>
      <w:r w:rsidR="003564CF" w:rsidRPr="00F97239">
        <w:rPr>
          <w:rFonts w:ascii="Times New Roman" w:hAnsi="Times New Roman" w:cs="Times New Roman"/>
          <w:lang w:val="en-GB"/>
        </w:rPr>
        <w:t xml:space="preserve">return could take place </w:t>
      </w:r>
      <w:r w:rsidRPr="00F97239">
        <w:rPr>
          <w:rFonts w:ascii="Times New Roman" w:hAnsi="Times New Roman" w:cs="Times New Roman"/>
          <w:lang w:val="en-GB"/>
        </w:rPr>
        <w:t xml:space="preserve">and in the second case, </w:t>
      </w:r>
      <w:r w:rsidR="003564CF" w:rsidRPr="00F97239">
        <w:rPr>
          <w:rFonts w:ascii="Times New Roman" w:hAnsi="Times New Roman" w:cs="Times New Roman"/>
          <w:lang w:val="en-GB"/>
        </w:rPr>
        <w:t xml:space="preserve">countries of destination execute a </w:t>
      </w:r>
      <w:r w:rsidRPr="00F97239">
        <w:rPr>
          <w:rFonts w:ascii="Times New Roman" w:hAnsi="Times New Roman" w:cs="Times New Roman"/>
          <w:lang w:val="en-GB"/>
        </w:rPr>
        <w:t>forced</w:t>
      </w:r>
      <w:r w:rsidR="003564CF" w:rsidRPr="00F97239">
        <w:rPr>
          <w:rFonts w:ascii="Times New Roman" w:hAnsi="Times New Roman" w:cs="Times New Roman"/>
          <w:lang w:val="en-GB"/>
        </w:rPr>
        <w:t xml:space="preserve"> return</w:t>
      </w:r>
      <w:r w:rsidRPr="00F97239">
        <w:rPr>
          <w:rFonts w:ascii="Times New Roman" w:hAnsi="Times New Roman" w:cs="Times New Roman"/>
          <w:lang w:val="en-GB"/>
        </w:rPr>
        <w:t xml:space="preserve"> based on an administrative or judicial decision</w:t>
      </w:r>
      <w:r w:rsidR="004E5CC3" w:rsidRPr="00F97239">
        <w:rPr>
          <w:rFonts w:ascii="Times New Roman" w:hAnsi="Times New Roman" w:cs="Times New Roman"/>
          <w:lang w:val="en-GB"/>
        </w:rPr>
        <w:t xml:space="preserve">.   </w:t>
      </w:r>
    </w:p>
    <w:p w14:paraId="6F72022E" w14:textId="77777777" w:rsidR="008300FD" w:rsidRPr="00F97239" w:rsidRDefault="008300FD" w:rsidP="004E5CC3">
      <w:pPr>
        <w:widowControl w:val="0"/>
        <w:autoSpaceDE w:val="0"/>
        <w:autoSpaceDN w:val="0"/>
        <w:adjustRightInd w:val="0"/>
        <w:jc w:val="both"/>
        <w:rPr>
          <w:rFonts w:ascii="Times New Roman" w:hAnsi="Times New Roman" w:cs="Times New Roman"/>
          <w:lang w:val="en-GB"/>
        </w:rPr>
      </w:pPr>
    </w:p>
    <w:p w14:paraId="41CF84BB" w14:textId="1576B145" w:rsidR="004E5CC3" w:rsidRPr="00F97239" w:rsidRDefault="00A975B7" w:rsidP="004E5CC3">
      <w:pPr>
        <w:widowControl w:val="0"/>
        <w:autoSpaceDE w:val="0"/>
        <w:autoSpaceDN w:val="0"/>
        <w:adjustRightInd w:val="0"/>
        <w:jc w:val="both"/>
        <w:rPr>
          <w:rFonts w:ascii="Times New Roman" w:hAnsi="Times New Roman" w:cs="Times New Roman"/>
          <w:lang w:val="en-GB"/>
        </w:rPr>
      </w:pPr>
      <w:r w:rsidRPr="00F97239">
        <w:rPr>
          <w:rFonts w:ascii="Times New Roman" w:hAnsi="Times New Roman" w:cs="Times New Roman"/>
          <w:lang w:val="en-GB"/>
        </w:rPr>
        <w:t xml:space="preserve">While return migration has always existed, </w:t>
      </w:r>
      <w:r w:rsidR="000E31D8" w:rsidRPr="00F97239">
        <w:rPr>
          <w:rFonts w:ascii="Times New Roman" w:hAnsi="Times New Roman" w:cs="Times New Roman"/>
          <w:lang w:val="en-GB"/>
        </w:rPr>
        <w:t xml:space="preserve">in recent years </w:t>
      </w:r>
      <w:r w:rsidRPr="00F97239">
        <w:rPr>
          <w:rFonts w:ascii="Times New Roman" w:hAnsi="Times New Roman" w:cs="Times New Roman"/>
          <w:lang w:val="en-GB"/>
        </w:rPr>
        <w:t xml:space="preserve">it has significantly </w:t>
      </w:r>
      <w:r w:rsidRPr="00F97239">
        <w:rPr>
          <w:rFonts w:ascii="Times New Roman" w:hAnsi="Times New Roman" w:cs="Times New Roman"/>
          <w:lang w:val="en-GB"/>
        </w:rPr>
        <w:lastRenderedPageBreak/>
        <w:t xml:space="preserve">increased </w:t>
      </w:r>
      <w:r w:rsidR="000E31D8" w:rsidRPr="00F97239">
        <w:rPr>
          <w:rFonts w:ascii="Times New Roman" w:hAnsi="Times New Roman" w:cs="Times New Roman"/>
          <w:lang w:val="en-GB"/>
        </w:rPr>
        <w:t>in the region</w:t>
      </w:r>
      <w:r w:rsidRPr="00F97239">
        <w:rPr>
          <w:rFonts w:ascii="Times New Roman" w:hAnsi="Times New Roman" w:cs="Times New Roman"/>
          <w:lang w:val="en-GB"/>
        </w:rPr>
        <w:t xml:space="preserve">, </w:t>
      </w:r>
      <w:r w:rsidR="006C41F1" w:rsidRPr="00F97239">
        <w:rPr>
          <w:rFonts w:ascii="Times New Roman" w:hAnsi="Times New Roman" w:cs="Times New Roman"/>
          <w:lang w:val="en-GB"/>
        </w:rPr>
        <w:t>with</w:t>
      </w:r>
      <w:r w:rsidRPr="00F97239">
        <w:rPr>
          <w:rFonts w:ascii="Times New Roman" w:hAnsi="Times New Roman" w:cs="Times New Roman"/>
          <w:lang w:val="en-GB"/>
        </w:rPr>
        <w:t xml:space="preserve"> an average of 500,000 migrants returning to Central America each year.</w:t>
      </w:r>
    </w:p>
    <w:p w14:paraId="5123C6E2" w14:textId="77777777" w:rsidR="004E5CC3" w:rsidRPr="00F97239" w:rsidRDefault="004E5CC3" w:rsidP="004E5CC3">
      <w:pPr>
        <w:widowControl w:val="0"/>
        <w:autoSpaceDE w:val="0"/>
        <w:autoSpaceDN w:val="0"/>
        <w:adjustRightInd w:val="0"/>
        <w:jc w:val="both"/>
        <w:rPr>
          <w:rFonts w:ascii="Times New Roman" w:hAnsi="Times New Roman" w:cs="Times New Roman"/>
          <w:lang w:val="en-GB"/>
        </w:rPr>
      </w:pPr>
    </w:p>
    <w:p w14:paraId="6491BAD8" w14:textId="64075512" w:rsidR="004E5CC3" w:rsidRPr="00F97239" w:rsidRDefault="00A975B7" w:rsidP="004E5CC3">
      <w:pPr>
        <w:widowControl w:val="0"/>
        <w:autoSpaceDE w:val="0"/>
        <w:autoSpaceDN w:val="0"/>
        <w:adjustRightInd w:val="0"/>
        <w:jc w:val="both"/>
        <w:rPr>
          <w:rFonts w:ascii="Times New Roman" w:hAnsi="Times New Roman" w:cs="Times New Roman"/>
          <w:lang w:val="en-GB"/>
        </w:rPr>
      </w:pPr>
      <w:r w:rsidRPr="00F97239">
        <w:rPr>
          <w:rFonts w:ascii="Times New Roman" w:hAnsi="Times New Roman" w:cs="Times New Roman"/>
          <w:lang w:val="en-GB"/>
        </w:rPr>
        <w:t>Before the r</w:t>
      </w:r>
      <w:r w:rsidR="00BE27C2" w:rsidRPr="00F97239">
        <w:rPr>
          <w:rFonts w:ascii="Times New Roman" w:hAnsi="Times New Roman" w:cs="Times New Roman"/>
          <w:lang w:val="en-GB"/>
        </w:rPr>
        <w:t xml:space="preserve">ecent financial crisis, the </w:t>
      </w:r>
      <w:r w:rsidR="00B374AD" w:rsidRPr="00F97239">
        <w:rPr>
          <w:rFonts w:ascii="Times New Roman" w:hAnsi="Times New Roman" w:cs="Times New Roman"/>
          <w:lang w:val="en-GB"/>
        </w:rPr>
        <w:t>topic</w:t>
      </w:r>
      <w:r w:rsidRPr="00F97239">
        <w:rPr>
          <w:rFonts w:ascii="Times New Roman" w:hAnsi="Times New Roman" w:cs="Times New Roman"/>
          <w:lang w:val="en-GB"/>
        </w:rPr>
        <w:t xml:space="preserve"> of return and its impact on receiving communities or returned persons and their families had hardly been discussed. After the crisis, its impact has hardly been explored and only a few countries have considered devel</w:t>
      </w:r>
      <w:r w:rsidR="00DF432F" w:rsidRPr="00F97239">
        <w:rPr>
          <w:rFonts w:ascii="Times New Roman" w:hAnsi="Times New Roman" w:cs="Times New Roman"/>
          <w:lang w:val="en-GB"/>
        </w:rPr>
        <w:t>oping comprehensive policies</w:t>
      </w:r>
      <w:r w:rsidRPr="00F97239">
        <w:rPr>
          <w:rFonts w:ascii="Times New Roman" w:hAnsi="Times New Roman" w:cs="Times New Roman"/>
          <w:lang w:val="en-GB"/>
        </w:rPr>
        <w:t xml:space="preserve"> on return and reintegration of their citizens.</w:t>
      </w:r>
    </w:p>
    <w:p w14:paraId="324F17D5" w14:textId="77777777" w:rsidR="008300FD" w:rsidRPr="00F97239" w:rsidRDefault="008300FD" w:rsidP="004E5CC3">
      <w:pPr>
        <w:widowControl w:val="0"/>
        <w:autoSpaceDE w:val="0"/>
        <w:autoSpaceDN w:val="0"/>
        <w:adjustRightInd w:val="0"/>
        <w:jc w:val="both"/>
        <w:rPr>
          <w:rFonts w:ascii="Times New Roman" w:hAnsi="Times New Roman" w:cs="Times New Roman"/>
          <w:lang w:val="en-GB"/>
        </w:rPr>
      </w:pPr>
    </w:p>
    <w:p w14:paraId="45B9DC24" w14:textId="470A0ACC" w:rsidR="004E5CC3" w:rsidRPr="00F97239" w:rsidRDefault="005417AC" w:rsidP="004E5CC3">
      <w:pPr>
        <w:ind w:right="-1"/>
        <w:jc w:val="both"/>
        <w:rPr>
          <w:rFonts w:ascii="Times New Roman" w:hAnsi="Times New Roman" w:cs="Times New Roman"/>
          <w:lang w:val="en-US"/>
        </w:rPr>
      </w:pPr>
      <w:r w:rsidRPr="00F97239">
        <w:rPr>
          <w:rFonts w:ascii="Times New Roman" w:hAnsi="Times New Roman" w:cs="Times New Roman"/>
          <w:lang w:val="en-GB"/>
        </w:rPr>
        <w:t>Return i</w:t>
      </w:r>
      <w:r w:rsidR="00E21F0C" w:rsidRPr="00F97239">
        <w:rPr>
          <w:rFonts w:ascii="Times New Roman" w:hAnsi="Times New Roman" w:cs="Times New Roman"/>
          <w:lang w:val="en-GB"/>
        </w:rPr>
        <w:t>mplies</w:t>
      </w:r>
      <w:r w:rsidRPr="00F97239">
        <w:rPr>
          <w:rFonts w:ascii="Times New Roman" w:hAnsi="Times New Roman" w:cs="Times New Roman"/>
          <w:lang w:val="en-GB"/>
        </w:rPr>
        <w:t xml:space="preserve"> a subsequent process – reintegration. Reintegration is seen as the reincorporation of a person into a group or process; for example, a migrant into his or her community of origin or usual residence</w:t>
      </w:r>
      <w:r w:rsidR="003564CF" w:rsidRPr="00F97239">
        <w:rPr>
          <w:rStyle w:val="FootnoteReference"/>
          <w:rFonts w:ascii="Times New Roman" w:hAnsi="Times New Roman" w:cs="Times New Roman"/>
          <w:lang w:val="en-GB"/>
        </w:rPr>
        <w:footnoteReference w:id="2"/>
      </w:r>
      <w:r w:rsidRPr="00F97239">
        <w:rPr>
          <w:rFonts w:ascii="Times New Roman" w:hAnsi="Times New Roman" w:cs="Times New Roman"/>
          <w:lang w:val="en-GB"/>
        </w:rPr>
        <w:t>. In addition, reintegration is a process which enables the returned person to participate again in the social, cultural, economic and political life of his or her community</w:t>
      </w:r>
      <w:r w:rsidR="00E03964" w:rsidRPr="00F97239">
        <w:rPr>
          <w:rFonts w:ascii="Times New Roman" w:hAnsi="Times New Roman" w:cs="Times New Roman"/>
          <w:lang w:val="en-US"/>
        </w:rPr>
        <w:t>.</w:t>
      </w:r>
    </w:p>
    <w:p w14:paraId="4B93A018" w14:textId="77777777" w:rsidR="00E03964" w:rsidRPr="00F97239" w:rsidRDefault="00E03964" w:rsidP="004E5CC3">
      <w:pPr>
        <w:ind w:right="-1"/>
        <w:jc w:val="both"/>
        <w:rPr>
          <w:rFonts w:ascii="Times New Roman" w:hAnsi="Times New Roman" w:cs="Times New Roman"/>
          <w:lang w:val="en-US"/>
        </w:rPr>
      </w:pPr>
    </w:p>
    <w:p w14:paraId="407829E1" w14:textId="5E40572B" w:rsidR="004E5CC3" w:rsidRPr="00F97239" w:rsidRDefault="005417AC" w:rsidP="004E5CC3">
      <w:pPr>
        <w:ind w:right="-1"/>
        <w:jc w:val="both"/>
        <w:rPr>
          <w:rFonts w:ascii="Times New Roman" w:hAnsi="Times New Roman" w:cs="Times New Roman"/>
          <w:lang w:val="en-GB"/>
        </w:rPr>
      </w:pPr>
      <w:r w:rsidRPr="00F97239">
        <w:rPr>
          <w:rFonts w:ascii="Times New Roman" w:hAnsi="Times New Roman" w:cs="Times New Roman"/>
          <w:lang w:val="en-GB"/>
        </w:rPr>
        <w:t>Assisted voluntary return and assistance for reintegration involves logistical, financial or material support by</w:t>
      </w:r>
      <w:r w:rsidR="00E03964" w:rsidRPr="00F97239">
        <w:rPr>
          <w:rFonts w:ascii="Times New Roman" w:hAnsi="Times New Roman" w:cs="Times New Roman"/>
          <w:lang w:val="en-GB"/>
        </w:rPr>
        <w:t xml:space="preserve"> </w:t>
      </w:r>
      <w:r w:rsidRPr="00F97239">
        <w:rPr>
          <w:rFonts w:ascii="Times New Roman" w:hAnsi="Times New Roman" w:cs="Times New Roman"/>
          <w:lang w:val="en-GB"/>
        </w:rPr>
        <w:t>the State</w:t>
      </w:r>
      <w:r w:rsidR="00360F29" w:rsidRPr="00F97239">
        <w:rPr>
          <w:rFonts w:ascii="Times New Roman" w:hAnsi="Times New Roman" w:cs="Times New Roman"/>
          <w:lang w:val="en-GB"/>
        </w:rPr>
        <w:t>s</w:t>
      </w:r>
      <w:r w:rsidR="00A12354" w:rsidRPr="00F97239">
        <w:rPr>
          <w:rFonts w:ascii="Times New Roman" w:hAnsi="Times New Roman" w:cs="Times New Roman"/>
          <w:lang w:val="en-GB"/>
        </w:rPr>
        <w:t xml:space="preserve">. </w:t>
      </w:r>
      <w:r w:rsidR="003564CF" w:rsidRPr="00F97239">
        <w:rPr>
          <w:rFonts w:ascii="Times New Roman" w:hAnsi="Times New Roman" w:cs="Times New Roman"/>
          <w:lang w:val="en-GB"/>
        </w:rPr>
        <w:t>There is evidence</w:t>
      </w:r>
      <w:r w:rsidRPr="00F97239">
        <w:rPr>
          <w:rFonts w:ascii="Times New Roman" w:hAnsi="Times New Roman" w:cs="Times New Roman"/>
          <w:lang w:val="en-GB"/>
        </w:rPr>
        <w:t xml:space="preserve"> that assisted voluntary return facilitates </w:t>
      </w:r>
      <w:r w:rsidR="007C2F57" w:rsidRPr="00F97239">
        <w:rPr>
          <w:rFonts w:ascii="Times New Roman" w:hAnsi="Times New Roman" w:cs="Times New Roman"/>
          <w:lang w:val="en-GB"/>
        </w:rPr>
        <w:t xml:space="preserve">the </w:t>
      </w:r>
      <w:r w:rsidRPr="00F97239">
        <w:rPr>
          <w:rFonts w:ascii="Times New Roman" w:hAnsi="Times New Roman" w:cs="Times New Roman"/>
          <w:lang w:val="en-GB"/>
        </w:rPr>
        <w:t xml:space="preserve">social, family and community reintegration of the returned person. Usually, the sending country covers the costs of the return process </w:t>
      </w:r>
      <w:r w:rsidR="001425B6" w:rsidRPr="00F97239">
        <w:rPr>
          <w:rFonts w:ascii="Times New Roman" w:hAnsi="Times New Roman" w:cs="Times New Roman"/>
          <w:lang w:val="en-GB"/>
        </w:rPr>
        <w:t xml:space="preserve">– </w:t>
      </w:r>
      <w:r w:rsidRPr="00F97239">
        <w:rPr>
          <w:rFonts w:ascii="Times New Roman" w:hAnsi="Times New Roman" w:cs="Times New Roman"/>
          <w:lang w:val="en-GB"/>
        </w:rPr>
        <w:t>and</w:t>
      </w:r>
      <w:r w:rsidR="00F94CEA" w:rsidRPr="00F97239">
        <w:rPr>
          <w:rFonts w:ascii="Times New Roman" w:hAnsi="Times New Roman" w:cs="Times New Roman"/>
          <w:lang w:val="en-GB"/>
        </w:rPr>
        <w:t xml:space="preserve"> also the costs of reintegration</w:t>
      </w:r>
      <w:r w:rsidR="009438F4" w:rsidRPr="00F97239">
        <w:rPr>
          <w:rFonts w:ascii="Times New Roman" w:hAnsi="Times New Roman" w:cs="Times New Roman"/>
          <w:lang w:val="en-GB"/>
        </w:rPr>
        <w:t>, in some cases</w:t>
      </w:r>
      <w:r w:rsidR="004E5CC3" w:rsidRPr="00F97239">
        <w:rPr>
          <w:rFonts w:ascii="Times New Roman" w:hAnsi="Times New Roman" w:cs="Times New Roman"/>
          <w:lang w:val="en-GB"/>
        </w:rPr>
        <w:t xml:space="preserve">. </w:t>
      </w:r>
    </w:p>
    <w:p w14:paraId="5CEB7766" w14:textId="77777777" w:rsidR="004E5CC3" w:rsidRPr="00F97239" w:rsidRDefault="004E5CC3" w:rsidP="004E5CC3">
      <w:pPr>
        <w:ind w:right="-1"/>
        <w:jc w:val="both"/>
        <w:rPr>
          <w:rFonts w:ascii="Times New Roman" w:hAnsi="Times New Roman" w:cs="Times New Roman"/>
          <w:lang w:val="en-GB"/>
        </w:rPr>
      </w:pPr>
    </w:p>
    <w:p w14:paraId="50507C04" w14:textId="3C0EB50F" w:rsidR="004E5CC3" w:rsidRPr="00F97239" w:rsidRDefault="00F94CEA" w:rsidP="004E5CC3">
      <w:pPr>
        <w:ind w:right="-1"/>
        <w:jc w:val="both"/>
        <w:rPr>
          <w:rFonts w:ascii="Times New Roman" w:hAnsi="Times New Roman" w:cs="Times New Roman"/>
          <w:lang w:val="en-GB"/>
        </w:rPr>
      </w:pPr>
      <w:r w:rsidRPr="00F97239">
        <w:rPr>
          <w:rFonts w:ascii="Times New Roman" w:hAnsi="Times New Roman" w:cs="Times New Roman"/>
          <w:lang w:val="en-GB"/>
        </w:rPr>
        <w:t>The International Organization for Migration (IO</w:t>
      </w:r>
      <w:r w:rsidR="004E5CC3" w:rsidRPr="00F97239">
        <w:rPr>
          <w:rFonts w:ascii="Times New Roman" w:hAnsi="Times New Roman" w:cs="Times New Roman"/>
          <w:lang w:val="en-GB"/>
        </w:rPr>
        <w:t xml:space="preserve">M) </w:t>
      </w:r>
      <w:r w:rsidR="00CE525E" w:rsidRPr="00F97239">
        <w:rPr>
          <w:rFonts w:ascii="Times New Roman" w:hAnsi="Times New Roman" w:cs="Times New Roman"/>
          <w:lang w:val="en-GB"/>
        </w:rPr>
        <w:t>promotes assistance to returned persons through access and use of the social services that alread</w:t>
      </w:r>
      <w:r w:rsidR="000A4FD1" w:rsidRPr="00F97239">
        <w:rPr>
          <w:rFonts w:ascii="Times New Roman" w:hAnsi="Times New Roman" w:cs="Times New Roman"/>
          <w:lang w:val="en-GB"/>
        </w:rPr>
        <w:t xml:space="preserve">y exist in countries of origin. </w:t>
      </w:r>
      <w:r w:rsidR="00370227" w:rsidRPr="00F97239">
        <w:rPr>
          <w:rFonts w:ascii="Times New Roman" w:hAnsi="Times New Roman" w:cs="Times New Roman"/>
          <w:lang w:val="en-GB"/>
        </w:rPr>
        <w:t>It is</w:t>
      </w:r>
      <w:r w:rsidR="00CE525E" w:rsidRPr="00F97239">
        <w:rPr>
          <w:rFonts w:ascii="Times New Roman" w:hAnsi="Times New Roman" w:cs="Times New Roman"/>
          <w:lang w:val="en-GB"/>
        </w:rPr>
        <w:t xml:space="preserve"> very important that States of origin invest in practices of reintegration </w:t>
      </w:r>
      <w:r w:rsidR="000A4FD1" w:rsidRPr="00F97239">
        <w:rPr>
          <w:rFonts w:ascii="Times New Roman" w:hAnsi="Times New Roman" w:cs="Times New Roman"/>
          <w:lang w:val="en-GB"/>
        </w:rPr>
        <w:t>with the aim of ensuring</w:t>
      </w:r>
      <w:r w:rsidR="00B374AD" w:rsidRPr="00F97239">
        <w:rPr>
          <w:rFonts w:ascii="Times New Roman" w:hAnsi="Times New Roman" w:cs="Times New Roman"/>
          <w:lang w:val="en-GB"/>
        </w:rPr>
        <w:t xml:space="preserve"> the sustainability of</w:t>
      </w:r>
      <w:r w:rsidR="00CE525E" w:rsidRPr="00F97239">
        <w:rPr>
          <w:rFonts w:ascii="Times New Roman" w:hAnsi="Times New Roman" w:cs="Times New Roman"/>
          <w:lang w:val="en-GB"/>
        </w:rPr>
        <w:t xml:space="preserve"> return and foster</w:t>
      </w:r>
      <w:r w:rsidR="00394A33" w:rsidRPr="00F97239">
        <w:rPr>
          <w:rFonts w:ascii="Times New Roman" w:hAnsi="Times New Roman" w:cs="Times New Roman"/>
          <w:lang w:val="en-GB"/>
        </w:rPr>
        <w:t>ing</w:t>
      </w:r>
      <w:r w:rsidR="00CE525E" w:rsidRPr="00F97239">
        <w:rPr>
          <w:rFonts w:ascii="Times New Roman" w:hAnsi="Times New Roman" w:cs="Times New Roman"/>
          <w:lang w:val="en-GB"/>
        </w:rPr>
        <w:t xml:space="preserve"> the rootedness of the returned persons</w:t>
      </w:r>
      <w:r w:rsidR="004E5CC3" w:rsidRPr="00F97239">
        <w:rPr>
          <w:rFonts w:ascii="Times New Roman" w:hAnsi="Times New Roman" w:cs="Times New Roman"/>
          <w:lang w:val="en-GB"/>
        </w:rPr>
        <w:t xml:space="preserve">. </w:t>
      </w:r>
      <w:r w:rsidR="001B2B34" w:rsidRPr="00F97239">
        <w:rPr>
          <w:rFonts w:ascii="Times New Roman" w:hAnsi="Times New Roman" w:cs="Times New Roman"/>
          <w:lang w:val="en-GB"/>
        </w:rPr>
        <w:t>In supporting</w:t>
      </w:r>
      <w:r w:rsidR="00CE525E" w:rsidRPr="00F97239">
        <w:rPr>
          <w:rFonts w:ascii="Times New Roman" w:hAnsi="Times New Roman" w:cs="Times New Roman"/>
          <w:lang w:val="en-GB"/>
        </w:rPr>
        <w:t xml:space="preserve"> reintegration</w:t>
      </w:r>
      <w:r w:rsidR="001B2B34" w:rsidRPr="00F97239">
        <w:rPr>
          <w:rFonts w:ascii="Times New Roman" w:hAnsi="Times New Roman" w:cs="Times New Roman"/>
          <w:lang w:val="en-GB"/>
        </w:rPr>
        <w:t>,</w:t>
      </w:r>
      <w:r w:rsidR="00CE525E" w:rsidRPr="00F97239">
        <w:rPr>
          <w:rFonts w:ascii="Times New Roman" w:hAnsi="Times New Roman" w:cs="Times New Roman"/>
          <w:lang w:val="en-GB"/>
        </w:rPr>
        <w:t xml:space="preserve"> </w:t>
      </w:r>
      <w:r w:rsidR="00372EF6" w:rsidRPr="00F97239">
        <w:rPr>
          <w:rFonts w:ascii="Times New Roman" w:hAnsi="Times New Roman" w:cs="Times New Roman"/>
          <w:lang w:val="en-GB"/>
        </w:rPr>
        <w:t xml:space="preserve">it is not necessary to allocate </w:t>
      </w:r>
      <w:r w:rsidR="00CE525E" w:rsidRPr="00F97239">
        <w:rPr>
          <w:rFonts w:ascii="Times New Roman" w:hAnsi="Times New Roman" w:cs="Times New Roman"/>
          <w:lang w:val="en-GB"/>
        </w:rPr>
        <w:t xml:space="preserve">independent funds but rather </w:t>
      </w:r>
      <w:r w:rsidR="00372EF6" w:rsidRPr="00F97239">
        <w:rPr>
          <w:rFonts w:ascii="Times New Roman" w:hAnsi="Times New Roman" w:cs="Times New Roman"/>
          <w:lang w:val="en-GB"/>
        </w:rPr>
        <w:t xml:space="preserve">to capitalize on </w:t>
      </w:r>
      <w:r w:rsidR="00CE525E" w:rsidRPr="00F97239">
        <w:rPr>
          <w:rFonts w:ascii="Times New Roman" w:hAnsi="Times New Roman" w:cs="Times New Roman"/>
          <w:lang w:val="en-GB"/>
        </w:rPr>
        <w:t xml:space="preserve">existing resources </w:t>
      </w:r>
      <w:r w:rsidR="00372EF6" w:rsidRPr="00F97239">
        <w:rPr>
          <w:rFonts w:ascii="Times New Roman" w:hAnsi="Times New Roman" w:cs="Times New Roman"/>
          <w:lang w:val="en-GB"/>
        </w:rPr>
        <w:t xml:space="preserve">such as </w:t>
      </w:r>
      <w:r w:rsidR="00A71DE9" w:rsidRPr="00F97239">
        <w:rPr>
          <w:rFonts w:ascii="Times New Roman" w:hAnsi="Times New Roman" w:cs="Times New Roman"/>
          <w:lang w:val="en-GB"/>
        </w:rPr>
        <w:t>vocational training, employment bureaus, loans to purchase homes and access to credit, among many others</w:t>
      </w:r>
      <w:r w:rsidR="004E5CC3" w:rsidRPr="00F97239">
        <w:rPr>
          <w:rFonts w:ascii="Times New Roman" w:hAnsi="Times New Roman" w:cs="Times New Roman"/>
          <w:lang w:val="en-GB"/>
        </w:rPr>
        <w:t xml:space="preserve">. </w:t>
      </w:r>
    </w:p>
    <w:p w14:paraId="4B309E7B" w14:textId="77777777" w:rsidR="00E03964" w:rsidRPr="00F97239" w:rsidRDefault="00E03964" w:rsidP="004E5CC3">
      <w:pPr>
        <w:ind w:right="-1"/>
        <w:jc w:val="both"/>
        <w:rPr>
          <w:rFonts w:ascii="Times New Roman" w:hAnsi="Times New Roman" w:cs="Times New Roman"/>
          <w:lang w:val="en-GB"/>
        </w:rPr>
      </w:pPr>
    </w:p>
    <w:p w14:paraId="6BAD9EB8" w14:textId="76D0E985" w:rsidR="004E5CC3" w:rsidRPr="00F97239" w:rsidRDefault="00E03964" w:rsidP="004E5CC3">
      <w:pPr>
        <w:ind w:right="-1"/>
        <w:jc w:val="both"/>
        <w:rPr>
          <w:rFonts w:ascii="Times New Roman" w:hAnsi="Times New Roman" w:cs="Times New Roman"/>
          <w:lang w:val="en-GB"/>
        </w:rPr>
      </w:pPr>
      <w:r w:rsidRPr="00F97239">
        <w:rPr>
          <w:rFonts w:ascii="Times New Roman" w:hAnsi="Times New Roman" w:cs="Times New Roman"/>
          <w:lang w:val="en-GB"/>
        </w:rPr>
        <w:t>T</w:t>
      </w:r>
      <w:r w:rsidR="00BA6A43" w:rsidRPr="00F97239">
        <w:rPr>
          <w:rFonts w:ascii="Times New Roman" w:hAnsi="Times New Roman" w:cs="Times New Roman"/>
          <w:lang w:val="en-GB"/>
        </w:rPr>
        <w:t xml:space="preserve">he Regional Conference on Migration (RCM) considered appropriate to reflect upon topics </w:t>
      </w:r>
      <w:r w:rsidR="008001CE" w:rsidRPr="00F97239">
        <w:rPr>
          <w:rFonts w:ascii="Times New Roman" w:hAnsi="Times New Roman" w:cs="Times New Roman"/>
          <w:lang w:val="en-GB"/>
        </w:rPr>
        <w:t xml:space="preserve">that are </w:t>
      </w:r>
      <w:r w:rsidR="00BA6A43" w:rsidRPr="00F97239">
        <w:rPr>
          <w:rFonts w:ascii="Times New Roman" w:hAnsi="Times New Roman" w:cs="Times New Roman"/>
          <w:lang w:val="en-GB"/>
        </w:rPr>
        <w:t xml:space="preserve">of such importance to the </w:t>
      </w:r>
      <w:r w:rsidR="009A3653" w:rsidRPr="00F97239">
        <w:rPr>
          <w:rFonts w:ascii="Times New Roman" w:hAnsi="Times New Roman" w:cs="Times New Roman"/>
          <w:lang w:val="en-GB"/>
        </w:rPr>
        <w:t>analysis</w:t>
      </w:r>
      <w:r w:rsidR="00360F29" w:rsidRPr="00F97239">
        <w:rPr>
          <w:rFonts w:ascii="Times New Roman" w:hAnsi="Times New Roman" w:cs="Times New Roman"/>
          <w:lang w:val="en-GB"/>
        </w:rPr>
        <w:t xml:space="preserve"> and </w:t>
      </w:r>
      <w:r w:rsidR="00F97239">
        <w:rPr>
          <w:rFonts w:ascii="Times New Roman" w:hAnsi="Times New Roman" w:cs="Times New Roman"/>
          <w:lang w:val="en-GB"/>
        </w:rPr>
        <w:t>governance</w:t>
      </w:r>
      <w:r w:rsidR="00B84F89" w:rsidRPr="00F97239">
        <w:rPr>
          <w:rFonts w:ascii="Times New Roman" w:hAnsi="Times New Roman" w:cs="Times New Roman"/>
          <w:lang w:val="en-GB"/>
        </w:rPr>
        <w:t xml:space="preserve"> </w:t>
      </w:r>
      <w:r w:rsidR="00360F29" w:rsidRPr="00F97239">
        <w:rPr>
          <w:rFonts w:ascii="Times New Roman" w:hAnsi="Times New Roman" w:cs="Times New Roman"/>
          <w:lang w:val="en-GB"/>
        </w:rPr>
        <w:t xml:space="preserve">of </w:t>
      </w:r>
      <w:r w:rsidR="00BA6A43" w:rsidRPr="00F97239">
        <w:rPr>
          <w:rFonts w:ascii="Times New Roman" w:hAnsi="Times New Roman" w:cs="Times New Roman"/>
          <w:lang w:val="en-GB"/>
        </w:rPr>
        <w:t>migration</w:t>
      </w:r>
      <w:r w:rsidR="00360F29" w:rsidRPr="00F97239">
        <w:rPr>
          <w:rFonts w:ascii="Times New Roman" w:hAnsi="Times New Roman" w:cs="Times New Roman"/>
          <w:lang w:val="en-GB"/>
        </w:rPr>
        <w:t xml:space="preserve"> flows</w:t>
      </w:r>
      <w:r w:rsidR="00BA6A43" w:rsidRPr="00F97239">
        <w:rPr>
          <w:rFonts w:ascii="Times New Roman" w:hAnsi="Times New Roman" w:cs="Times New Roman"/>
          <w:lang w:val="en-GB"/>
        </w:rPr>
        <w:t>, such as integration, re</w:t>
      </w:r>
      <w:r w:rsidR="00360F29" w:rsidRPr="00F97239">
        <w:rPr>
          <w:rFonts w:ascii="Times New Roman" w:hAnsi="Times New Roman" w:cs="Times New Roman"/>
          <w:lang w:val="en-GB"/>
        </w:rPr>
        <w:t>turn and reintegration. To this</w:t>
      </w:r>
      <w:r w:rsidR="00BA6A43" w:rsidRPr="00F97239">
        <w:rPr>
          <w:rFonts w:ascii="Times New Roman" w:hAnsi="Times New Roman" w:cs="Times New Roman"/>
          <w:lang w:val="en-GB"/>
        </w:rPr>
        <w:t xml:space="preserve"> end</w:t>
      </w:r>
      <w:r w:rsidR="00360F29" w:rsidRPr="00F97239">
        <w:rPr>
          <w:rFonts w:ascii="Times New Roman" w:hAnsi="Times New Roman" w:cs="Times New Roman"/>
          <w:lang w:val="en-GB"/>
        </w:rPr>
        <w:t>,</w:t>
      </w:r>
      <w:r w:rsidR="00BA6A43" w:rsidRPr="00F97239">
        <w:rPr>
          <w:rFonts w:ascii="Times New Roman" w:hAnsi="Times New Roman" w:cs="Times New Roman"/>
          <w:lang w:val="en-GB"/>
        </w:rPr>
        <w:t xml:space="preserve"> a regional workshop was conducted in Costa Rica which enabled discussing the experience of Member States of RCM, sharing best practices and </w:t>
      </w:r>
      <w:r w:rsidR="00360F29" w:rsidRPr="00F97239">
        <w:rPr>
          <w:rFonts w:ascii="Times New Roman" w:hAnsi="Times New Roman" w:cs="Times New Roman"/>
          <w:lang w:val="en-GB"/>
        </w:rPr>
        <w:t xml:space="preserve">expectations and </w:t>
      </w:r>
      <w:r w:rsidR="00BA6A43" w:rsidRPr="00F97239">
        <w:rPr>
          <w:rFonts w:ascii="Times New Roman" w:hAnsi="Times New Roman" w:cs="Times New Roman"/>
          <w:lang w:val="en-GB"/>
        </w:rPr>
        <w:t>formulating conclusions and recommendations on</w:t>
      </w:r>
      <w:r w:rsidR="00360F29" w:rsidRPr="00F97239">
        <w:rPr>
          <w:rFonts w:ascii="Times New Roman" w:hAnsi="Times New Roman" w:cs="Times New Roman"/>
          <w:lang w:val="en-GB"/>
        </w:rPr>
        <w:t xml:space="preserve"> principles to take into account in de</w:t>
      </w:r>
      <w:r w:rsidR="00276F03" w:rsidRPr="00F97239">
        <w:rPr>
          <w:rFonts w:ascii="Times New Roman" w:hAnsi="Times New Roman" w:cs="Times New Roman"/>
          <w:lang w:val="en-GB"/>
        </w:rPr>
        <w:t>signing national public policy</w:t>
      </w:r>
      <w:r w:rsidR="00360F29" w:rsidRPr="00F97239">
        <w:rPr>
          <w:rFonts w:ascii="Times New Roman" w:hAnsi="Times New Roman" w:cs="Times New Roman"/>
          <w:lang w:val="en-GB"/>
        </w:rPr>
        <w:t xml:space="preserve"> on integration, return and reintegration</w:t>
      </w:r>
      <w:r w:rsidR="00360F29" w:rsidRPr="00F97239">
        <w:rPr>
          <w:rStyle w:val="FootnoteReference"/>
          <w:rFonts w:ascii="Times New Roman" w:hAnsi="Times New Roman" w:cs="Times New Roman"/>
          <w:lang w:val="en-GB"/>
        </w:rPr>
        <w:footnoteReference w:id="3"/>
      </w:r>
      <w:r w:rsidR="004E5CC3" w:rsidRPr="00F97239">
        <w:rPr>
          <w:rFonts w:ascii="Times New Roman" w:hAnsi="Times New Roman" w:cs="Times New Roman"/>
          <w:lang w:val="en-GB"/>
        </w:rPr>
        <w:t>.</w:t>
      </w:r>
    </w:p>
    <w:p w14:paraId="48A5E47A" w14:textId="77777777" w:rsidR="00042F0A" w:rsidRPr="00F97239" w:rsidRDefault="00042F0A" w:rsidP="004E5CC3">
      <w:pPr>
        <w:ind w:right="-1"/>
        <w:jc w:val="both"/>
        <w:rPr>
          <w:rFonts w:ascii="Times New Roman" w:hAnsi="Times New Roman" w:cs="Times New Roman"/>
          <w:lang w:val="en-GB"/>
        </w:rPr>
      </w:pPr>
    </w:p>
    <w:p w14:paraId="1F3AF8B6" w14:textId="2062ECA4" w:rsidR="00042F0A" w:rsidRPr="00F97239" w:rsidRDefault="003D4867" w:rsidP="004E5CC3">
      <w:pPr>
        <w:ind w:right="-1"/>
        <w:jc w:val="both"/>
        <w:rPr>
          <w:rFonts w:ascii="Times New Roman" w:hAnsi="Times New Roman" w:cs="Times New Roman"/>
          <w:lang w:val="en-GB"/>
        </w:rPr>
      </w:pPr>
      <w:r w:rsidRPr="00F97239">
        <w:rPr>
          <w:rFonts w:ascii="Times New Roman" w:hAnsi="Times New Roman" w:cs="Times New Roman"/>
          <w:lang w:val="en-GB"/>
        </w:rPr>
        <w:t>Principles that resulted from these two workshops have been compiled in this document, which</w:t>
      </w:r>
      <w:r w:rsidR="00BA6A43" w:rsidRPr="00F97239">
        <w:rPr>
          <w:rFonts w:ascii="Times New Roman" w:hAnsi="Times New Roman" w:cs="Times New Roman"/>
          <w:lang w:val="en-GB"/>
        </w:rPr>
        <w:t xml:space="preserve"> has been designed as a guide to enable Member States of RCM to develop or adjust national public policy on integration, return and reintegration</w:t>
      </w:r>
      <w:r w:rsidR="00351A5A" w:rsidRPr="00F97239">
        <w:rPr>
          <w:rFonts w:ascii="Times New Roman" w:hAnsi="Times New Roman" w:cs="Times New Roman"/>
          <w:lang w:val="en-GB"/>
        </w:rPr>
        <w:t xml:space="preserve">. </w:t>
      </w:r>
    </w:p>
    <w:p w14:paraId="7EAEEA95" w14:textId="77777777" w:rsidR="004E5CC3" w:rsidRPr="00F97239" w:rsidRDefault="004E5CC3" w:rsidP="004E5CC3">
      <w:pPr>
        <w:ind w:right="-1"/>
        <w:jc w:val="both"/>
        <w:rPr>
          <w:rFonts w:ascii="Arial" w:hAnsi="Arial" w:cs="Arial"/>
          <w:lang w:val="en-GB"/>
        </w:rPr>
      </w:pPr>
    </w:p>
    <w:p w14:paraId="6215CE6B" w14:textId="77777777" w:rsidR="00BB6920" w:rsidRPr="00F97239" w:rsidRDefault="00BB6920" w:rsidP="008A23CA">
      <w:pPr>
        <w:widowControl w:val="0"/>
        <w:autoSpaceDE w:val="0"/>
        <w:autoSpaceDN w:val="0"/>
        <w:adjustRightInd w:val="0"/>
        <w:rPr>
          <w:rFonts w:ascii="Times New Roman" w:hAnsi="Times New Roman" w:cs="Times New Roman"/>
          <w:b/>
          <w:u w:val="single"/>
          <w:lang w:val="en-GB"/>
        </w:rPr>
      </w:pPr>
    </w:p>
    <w:p w14:paraId="26751DD1" w14:textId="44743080" w:rsidR="00767D57" w:rsidRPr="00F97239" w:rsidRDefault="00CE525E" w:rsidP="008A23CA">
      <w:pPr>
        <w:widowControl w:val="0"/>
        <w:autoSpaceDE w:val="0"/>
        <w:autoSpaceDN w:val="0"/>
        <w:adjustRightInd w:val="0"/>
        <w:rPr>
          <w:rFonts w:ascii="Times New Roman" w:hAnsi="Times New Roman" w:cs="Times New Roman"/>
          <w:b/>
          <w:u w:val="single"/>
          <w:lang w:val="en-GB"/>
        </w:rPr>
      </w:pPr>
      <w:r w:rsidRPr="00F97239">
        <w:rPr>
          <w:rFonts w:ascii="Times New Roman" w:hAnsi="Times New Roman" w:cs="Times New Roman"/>
          <w:b/>
          <w:u w:val="single"/>
          <w:lang w:val="en-GB"/>
        </w:rPr>
        <w:t>General Considerations</w:t>
      </w:r>
    </w:p>
    <w:p w14:paraId="79EA7165" w14:textId="77777777" w:rsidR="007B02C9" w:rsidRPr="00F97239" w:rsidRDefault="007B02C9" w:rsidP="007B02C9">
      <w:pPr>
        <w:jc w:val="both"/>
        <w:rPr>
          <w:rFonts w:ascii="Times New Roman" w:hAnsi="Times New Roman" w:cs="Times New Roman"/>
          <w:lang w:val="en-GB"/>
        </w:rPr>
      </w:pPr>
    </w:p>
    <w:p w14:paraId="0421E939" w14:textId="412FD8DD" w:rsidR="00332AC7" w:rsidRPr="00F97239" w:rsidRDefault="0017524E" w:rsidP="00332AC7">
      <w:pPr>
        <w:pStyle w:val="ListParagraph"/>
        <w:widowControl w:val="0"/>
        <w:numPr>
          <w:ilvl w:val="0"/>
          <w:numId w:val="10"/>
        </w:numPr>
        <w:autoSpaceDE w:val="0"/>
        <w:autoSpaceDN w:val="0"/>
        <w:adjustRightInd w:val="0"/>
        <w:jc w:val="both"/>
        <w:rPr>
          <w:rFonts w:ascii="Times New Roman" w:hAnsi="Times New Roman" w:cs="Times New Roman"/>
          <w:lang w:val="en-GB"/>
        </w:rPr>
      </w:pPr>
      <w:r w:rsidRPr="00F97239">
        <w:rPr>
          <w:rFonts w:ascii="Times New Roman" w:hAnsi="Times New Roman" w:cs="Times New Roman"/>
          <w:lang w:val="en-GB"/>
        </w:rPr>
        <w:t>While return migration is a long-standing phenomenon, it has been relatively little explored at a regional level</w:t>
      </w:r>
      <w:r w:rsidR="00332AC7" w:rsidRPr="00F97239">
        <w:rPr>
          <w:rFonts w:ascii="Times New Roman" w:hAnsi="Times New Roman" w:cs="Times New Roman"/>
          <w:lang w:val="en-GB"/>
        </w:rPr>
        <w:t xml:space="preserve">. </w:t>
      </w:r>
      <w:r w:rsidRPr="00F97239">
        <w:rPr>
          <w:rFonts w:ascii="Times New Roman" w:hAnsi="Times New Roman" w:cs="Times New Roman"/>
          <w:lang w:val="en-GB"/>
        </w:rPr>
        <w:t xml:space="preserve">Return migration has a direct impact on the </w:t>
      </w:r>
      <w:r w:rsidRPr="00F97239">
        <w:rPr>
          <w:rFonts w:ascii="Times New Roman" w:hAnsi="Times New Roman" w:cs="Times New Roman"/>
          <w:lang w:val="en-GB"/>
        </w:rPr>
        <w:lastRenderedPageBreak/>
        <w:t>ca</w:t>
      </w:r>
      <w:r w:rsidR="00F86360" w:rsidRPr="00F97239">
        <w:rPr>
          <w:rFonts w:ascii="Times New Roman" w:hAnsi="Times New Roman" w:cs="Times New Roman"/>
          <w:lang w:val="en-GB"/>
        </w:rPr>
        <w:t xml:space="preserve">pacity of “absorption” into the </w:t>
      </w:r>
      <w:r w:rsidR="00411CF3" w:rsidRPr="00F97239">
        <w:rPr>
          <w:rFonts w:ascii="Times New Roman" w:hAnsi="Times New Roman" w:cs="Times New Roman"/>
          <w:lang w:val="en-GB"/>
        </w:rPr>
        <w:t>labour market and</w:t>
      </w:r>
      <w:r w:rsidRPr="00F97239">
        <w:rPr>
          <w:rFonts w:ascii="Times New Roman" w:hAnsi="Times New Roman" w:cs="Times New Roman"/>
          <w:lang w:val="en-GB"/>
        </w:rPr>
        <w:t xml:space="preserve"> socioeconomic stabilization, as well as on the returned persons and members of their families</w:t>
      </w:r>
      <w:r w:rsidR="00332AC7" w:rsidRPr="00F97239">
        <w:rPr>
          <w:rFonts w:ascii="Times New Roman" w:hAnsi="Times New Roman" w:cs="Times New Roman"/>
          <w:lang w:val="en-GB"/>
        </w:rPr>
        <w:t xml:space="preserve">. </w:t>
      </w:r>
    </w:p>
    <w:p w14:paraId="385318AC" w14:textId="4C613F05" w:rsidR="007B02C9" w:rsidRPr="00F97239" w:rsidRDefault="00AD55E1" w:rsidP="00332AC7">
      <w:pPr>
        <w:pStyle w:val="ListParagraph"/>
        <w:widowControl w:val="0"/>
        <w:numPr>
          <w:ilvl w:val="0"/>
          <w:numId w:val="10"/>
        </w:numPr>
        <w:autoSpaceDE w:val="0"/>
        <w:autoSpaceDN w:val="0"/>
        <w:adjustRightInd w:val="0"/>
        <w:jc w:val="both"/>
        <w:rPr>
          <w:rFonts w:ascii="Times New Roman" w:hAnsi="Times New Roman" w:cs="Times New Roman"/>
          <w:lang w:val="en-GB"/>
        </w:rPr>
      </w:pPr>
      <w:r w:rsidRPr="00F97239">
        <w:rPr>
          <w:rFonts w:ascii="Times New Roman" w:hAnsi="Times New Roman" w:cs="Times New Roman"/>
          <w:lang w:val="en-GB"/>
        </w:rPr>
        <w:t>R</w:t>
      </w:r>
      <w:r w:rsidR="0017524E" w:rsidRPr="00F97239">
        <w:rPr>
          <w:rFonts w:ascii="Times New Roman" w:hAnsi="Times New Roman" w:cs="Times New Roman"/>
          <w:lang w:val="en-GB"/>
        </w:rPr>
        <w:t xml:space="preserve">eturn, reintegration and integration of migrants are only parts of the migration process and </w:t>
      </w:r>
      <w:r w:rsidR="00040929" w:rsidRPr="00F97239">
        <w:rPr>
          <w:rFonts w:ascii="Times New Roman" w:hAnsi="Times New Roman" w:cs="Times New Roman"/>
          <w:lang w:val="en-GB"/>
        </w:rPr>
        <w:t xml:space="preserve">are not necessarily </w:t>
      </w:r>
      <w:r w:rsidR="0017524E" w:rsidRPr="00F97239">
        <w:rPr>
          <w:rFonts w:ascii="Times New Roman" w:hAnsi="Times New Roman" w:cs="Times New Roman"/>
          <w:lang w:val="en-GB"/>
        </w:rPr>
        <w:t xml:space="preserve">its culmination or conclusion. </w:t>
      </w:r>
    </w:p>
    <w:p w14:paraId="7EC14E38" w14:textId="77777777" w:rsidR="008E1EE1" w:rsidRDefault="0017524E" w:rsidP="007B02C9">
      <w:pPr>
        <w:pStyle w:val="ListParagraph"/>
        <w:widowControl w:val="0"/>
        <w:numPr>
          <w:ilvl w:val="0"/>
          <w:numId w:val="10"/>
        </w:numPr>
        <w:autoSpaceDE w:val="0"/>
        <w:autoSpaceDN w:val="0"/>
        <w:adjustRightInd w:val="0"/>
        <w:jc w:val="both"/>
        <w:rPr>
          <w:rFonts w:ascii="Times New Roman" w:hAnsi="Times New Roman" w:cs="Times New Roman"/>
          <w:lang w:val="en-GB"/>
        </w:rPr>
      </w:pPr>
      <w:r w:rsidRPr="00F97239">
        <w:rPr>
          <w:rFonts w:ascii="Times New Roman" w:hAnsi="Times New Roman" w:cs="Times New Roman"/>
          <w:lang w:val="en-GB"/>
        </w:rPr>
        <w:t>As part of the migration cycle, return, reintegration and integration should be discussed an</w:t>
      </w:r>
      <w:r w:rsidR="00083686" w:rsidRPr="00F97239">
        <w:rPr>
          <w:rFonts w:ascii="Times New Roman" w:hAnsi="Times New Roman" w:cs="Times New Roman"/>
          <w:lang w:val="en-GB"/>
        </w:rPr>
        <w:t>d</w:t>
      </w:r>
      <w:r w:rsidRPr="00F97239">
        <w:rPr>
          <w:rFonts w:ascii="Times New Roman" w:hAnsi="Times New Roman" w:cs="Times New Roman"/>
          <w:lang w:val="en-GB"/>
        </w:rPr>
        <w:t xml:space="preserve"> addressed based on the same premises that explain the phenomenon of migration: that is, with a comprehensive approach that recognizes and addresses all the dimensions a</w:t>
      </w:r>
      <w:r w:rsidR="000A2B2F" w:rsidRPr="00F97239">
        <w:rPr>
          <w:rFonts w:ascii="Times New Roman" w:hAnsi="Times New Roman" w:cs="Times New Roman"/>
          <w:lang w:val="en-GB"/>
        </w:rPr>
        <w:t>nd repercussions of</w:t>
      </w:r>
      <w:r w:rsidR="00D4174C" w:rsidRPr="00F97239">
        <w:rPr>
          <w:rFonts w:ascii="Times New Roman" w:hAnsi="Times New Roman" w:cs="Times New Roman"/>
          <w:lang w:val="en-GB"/>
        </w:rPr>
        <w:t xml:space="preserve"> migration</w:t>
      </w:r>
      <w:r w:rsidR="007B02C9" w:rsidRPr="00F97239">
        <w:rPr>
          <w:rFonts w:ascii="Times New Roman" w:hAnsi="Times New Roman" w:cs="Times New Roman"/>
          <w:lang w:val="en-GB"/>
        </w:rPr>
        <w:t xml:space="preserve">. </w:t>
      </w:r>
    </w:p>
    <w:p w14:paraId="75758D56" w14:textId="1011FD41" w:rsidR="00332AC7" w:rsidRPr="00F97239" w:rsidRDefault="00B92891" w:rsidP="007B02C9">
      <w:pPr>
        <w:pStyle w:val="ListParagraph"/>
        <w:widowControl w:val="0"/>
        <w:numPr>
          <w:ilvl w:val="0"/>
          <w:numId w:val="10"/>
        </w:numPr>
        <w:autoSpaceDE w:val="0"/>
        <w:autoSpaceDN w:val="0"/>
        <w:adjustRightInd w:val="0"/>
        <w:jc w:val="both"/>
        <w:rPr>
          <w:rFonts w:ascii="Times New Roman" w:hAnsi="Times New Roman" w:cs="Times New Roman"/>
          <w:lang w:val="en-GB"/>
        </w:rPr>
      </w:pPr>
      <w:r w:rsidRPr="00F97239">
        <w:rPr>
          <w:rFonts w:ascii="Times New Roman" w:hAnsi="Times New Roman" w:cs="Times New Roman"/>
          <w:lang w:val="en-GB"/>
        </w:rPr>
        <w:t xml:space="preserve">The sustainability of </w:t>
      </w:r>
      <w:r w:rsidR="00E14DB6" w:rsidRPr="00F97239">
        <w:rPr>
          <w:rFonts w:ascii="Times New Roman" w:hAnsi="Times New Roman" w:cs="Times New Roman"/>
          <w:lang w:val="en-GB"/>
        </w:rPr>
        <w:t xml:space="preserve">the </w:t>
      </w:r>
      <w:r w:rsidRPr="00F97239">
        <w:rPr>
          <w:rFonts w:ascii="Times New Roman" w:hAnsi="Times New Roman" w:cs="Times New Roman"/>
          <w:lang w:val="en-GB"/>
        </w:rPr>
        <w:t>retur</w:t>
      </w:r>
      <w:r w:rsidR="00E14DB6" w:rsidRPr="00F97239">
        <w:rPr>
          <w:rFonts w:ascii="Times New Roman" w:hAnsi="Times New Roman" w:cs="Times New Roman"/>
          <w:lang w:val="en-GB"/>
        </w:rPr>
        <w:t>n lies in the interest of and is</w:t>
      </w:r>
      <w:r w:rsidRPr="00F97239">
        <w:rPr>
          <w:rFonts w:ascii="Times New Roman" w:hAnsi="Times New Roman" w:cs="Times New Roman"/>
          <w:lang w:val="en-GB"/>
        </w:rPr>
        <w:t xml:space="preserve"> beneficial to the returned person, the</w:t>
      </w:r>
      <w:r w:rsidR="000437E1" w:rsidRPr="00F97239">
        <w:rPr>
          <w:rFonts w:ascii="Times New Roman" w:hAnsi="Times New Roman" w:cs="Times New Roman"/>
          <w:lang w:val="en-GB"/>
        </w:rPr>
        <w:t xml:space="preserve"> community and the receiving country as well as the</w:t>
      </w:r>
      <w:r w:rsidRPr="00F97239">
        <w:rPr>
          <w:rFonts w:ascii="Times New Roman" w:hAnsi="Times New Roman" w:cs="Times New Roman"/>
          <w:lang w:val="en-GB"/>
        </w:rPr>
        <w:t xml:space="preserve"> sending country. </w:t>
      </w:r>
      <w:r w:rsidR="008B00AA" w:rsidRPr="00F97239">
        <w:rPr>
          <w:rFonts w:ascii="Times New Roman" w:hAnsi="Times New Roman" w:cs="Times New Roman"/>
          <w:lang w:val="en-GB"/>
        </w:rPr>
        <w:t xml:space="preserve">The returned person benefits from an </w:t>
      </w:r>
      <w:r w:rsidRPr="00F97239">
        <w:rPr>
          <w:rFonts w:ascii="Times New Roman" w:hAnsi="Times New Roman" w:cs="Times New Roman"/>
          <w:lang w:val="en-GB"/>
        </w:rPr>
        <w:t>appropriate reintegration</w:t>
      </w:r>
      <w:r w:rsidR="00E8605E" w:rsidRPr="00F97239">
        <w:rPr>
          <w:rFonts w:ascii="Times New Roman" w:hAnsi="Times New Roman" w:cs="Times New Roman"/>
          <w:lang w:val="en-GB"/>
        </w:rPr>
        <w:t>,</w:t>
      </w:r>
      <w:r w:rsidRPr="00F97239">
        <w:rPr>
          <w:rFonts w:ascii="Times New Roman" w:hAnsi="Times New Roman" w:cs="Times New Roman"/>
          <w:lang w:val="en-GB"/>
        </w:rPr>
        <w:t xml:space="preserve"> </w:t>
      </w:r>
      <w:r w:rsidR="00434069" w:rsidRPr="00F97239">
        <w:rPr>
          <w:rFonts w:ascii="Times New Roman" w:hAnsi="Times New Roman" w:cs="Times New Roman"/>
          <w:lang w:val="en-GB"/>
        </w:rPr>
        <w:t>including</w:t>
      </w:r>
      <w:r w:rsidRPr="00F97239">
        <w:rPr>
          <w:rFonts w:ascii="Times New Roman" w:hAnsi="Times New Roman" w:cs="Times New Roman"/>
          <w:lang w:val="en-GB"/>
        </w:rPr>
        <w:t xml:space="preserve"> incor</w:t>
      </w:r>
      <w:r w:rsidR="00434069" w:rsidRPr="00F97239">
        <w:rPr>
          <w:rFonts w:ascii="Times New Roman" w:hAnsi="Times New Roman" w:cs="Times New Roman"/>
          <w:lang w:val="en-GB"/>
        </w:rPr>
        <w:t>poration into the labour market as well as</w:t>
      </w:r>
      <w:r w:rsidRPr="00F97239">
        <w:rPr>
          <w:rFonts w:ascii="Times New Roman" w:hAnsi="Times New Roman" w:cs="Times New Roman"/>
          <w:lang w:val="en-GB"/>
        </w:rPr>
        <w:t xml:space="preserve"> social, cultural and family r</w:t>
      </w:r>
      <w:r w:rsidR="00434069" w:rsidRPr="00F97239">
        <w:rPr>
          <w:rFonts w:ascii="Times New Roman" w:hAnsi="Times New Roman" w:cs="Times New Roman"/>
          <w:lang w:val="en-GB"/>
        </w:rPr>
        <w:t xml:space="preserve">eintegration which </w:t>
      </w:r>
      <w:r w:rsidR="008E1EE1" w:rsidRPr="00F97239">
        <w:rPr>
          <w:rFonts w:ascii="Times New Roman" w:hAnsi="Times New Roman" w:cs="Times New Roman"/>
          <w:lang w:val="en-GB"/>
        </w:rPr>
        <w:t>promote</w:t>
      </w:r>
      <w:r w:rsidR="00434069" w:rsidRPr="00F97239">
        <w:rPr>
          <w:rFonts w:ascii="Times New Roman" w:hAnsi="Times New Roman" w:cs="Times New Roman"/>
          <w:lang w:val="en-GB"/>
        </w:rPr>
        <w:t xml:space="preserve"> </w:t>
      </w:r>
      <w:r w:rsidRPr="00F97239">
        <w:rPr>
          <w:rFonts w:ascii="Times New Roman" w:hAnsi="Times New Roman" w:cs="Times New Roman"/>
          <w:lang w:val="en-GB"/>
        </w:rPr>
        <w:t>rootedness</w:t>
      </w:r>
      <w:r w:rsidR="00332AC7" w:rsidRPr="00F97239">
        <w:rPr>
          <w:rFonts w:ascii="Times New Roman" w:hAnsi="Times New Roman" w:cs="Times New Roman"/>
          <w:lang w:val="en-GB"/>
        </w:rPr>
        <w:t xml:space="preserve">. </w:t>
      </w:r>
      <w:r w:rsidR="00305556" w:rsidRPr="00F97239">
        <w:rPr>
          <w:rFonts w:ascii="Times New Roman" w:hAnsi="Times New Roman" w:cs="Times New Roman"/>
          <w:lang w:val="en-GB"/>
        </w:rPr>
        <w:t>Furthermore, c</w:t>
      </w:r>
      <w:r w:rsidR="00434069" w:rsidRPr="00F97239">
        <w:rPr>
          <w:rFonts w:ascii="Times New Roman" w:hAnsi="Times New Roman" w:cs="Times New Roman"/>
          <w:lang w:val="en-GB"/>
        </w:rPr>
        <w:t xml:space="preserve">ountries </w:t>
      </w:r>
      <w:r w:rsidR="00E8605E" w:rsidRPr="00F97239">
        <w:rPr>
          <w:rFonts w:ascii="Times New Roman" w:hAnsi="Times New Roman" w:cs="Times New Roman"/>
          <w:lang w:val="en-GB"/>
        </w:rPr>
        <w:t>receiving</w:t>
      </w:r>
      <w:r w:rsidR="00305556" w:rsidRPr="00F97239">
        <w:rPr>
          <w:rFonts w:ascii="Times New Roman" w:hAnsi="Times New Roman" w:cs="Times New Roman"/>
          <w:lang w:val="en-GB"/>
        </w:rPr>
        <w:t xml:space="preserve"> </w:t>
      </w:r>
      <w:r w:rsidR="00434069" w:rsidRPr="00F97239">
        <w:rPr>
          <w:rFonts w:ascii="Times New Roman" w:hAnsi="Times New Roman" w:cs="Times New Roman"/>
          <w:lang w:val="en-GB"/>
        </w:rPr>
        <w:t>returned migrant</w:t>
      </w:r>
      <w:r w:rsidR="00305556" w:rsidRPr="00F97239">
        <w:rPr>
          <w:rFonts w:ascii="Times New Roman" w:hAnsi="Times New Roman" w:cs="Times New Roman"/>
          <w:lang w:val="en-GB"/>
        </w:rPr>
        <w:t>s</w:t>
      </w:r>
      <w:r w:rsidR="00434069" w:rsidRPr="00F97239">
        <w:rPr>
          <w:rFonts w:ascii="Times New Roman" w:hAnsi="Times New Roman" w:cs="Times New Roman"/>
          <w:lang w:val="en-GB"/>
        </w:rPr>
        <w:t xml:space="preserve"> may benefit from the new skills acquired </w:t>
      </w:r>
      <w:r w:rsidR="00495840" w:rsidRPr="00F97239">
        <w:rPr>
          <w:rFonts w:ascii="Times New Roman" w:hAnsi="Times New Roman" w:cs="Times New Roman"/>
          <w:lang w:val="en-GB"/>
        </w:rPr>
        <w:t xml:space="preserve">by migrants while </w:t>
      </w:r>
      <w:r w:rsidR="00434069" w:rsidRPr="00F97239">
        <w:rPr>
          <w:rFonts w:ascii="Times New Roman" w:hAnsi="Times New Roman" w:cs="Times New Roman"/>
          <w:lang w:val="en-GB"/>
        </w:rPr>
        <w:t>abroad</w:t>
      </w:r>
      <w:r w:rsidR="00542983" w:rsidRPr="00F97239">
        <w:rPr>
          <w:rFonts w:ascii="Times New Roman" w:hAnsi="Times New Roman" w:cs="Times New Roman"/>
          <w:lang w:val="en-GB"/>
        </w:rPr>
        <w:t>,</w:t>
      </w:r>
      <w:r w:rsidR="00434069" w:rsidRPr="00F97239">
        <w:rPr>
          <w:rFonts w:ascii="Times New Roman" w:hAnsi="Times New Roman" w:cs="Times New Roman"/>
          <w:lang w:val="en-GB"/>
        </w:rPr>
        <w:t xml:space="preserve"> which promote higher productivity. And the sending countries may experience a reduction in their administrative detention costs and establish diplomatic relations with countries of origin</w:t>
      </w:r>
      <w:r w:rsidR="00332AC7" w:rsidRPr="00F97239">
        <w:rPr>
          <w:rFonts w:ascii="Times New Roman" w:hAnsi="Times New Roman" w:cs="Times New Roman"/>
          <w:lang w:val="en-GB"/>
        </w:rPr>
        <w:t>.</w:t>
      </w:r>
    </w:p>
    <w:p w14:paraId="7C8FA543" w14:textId="4F494E5F" w:rsidR="007615EB" w:rsidRPr="00F97239" w:rsidRDefault="00434069" w:rsidP="003D4867">
      <w:pPr>
        <w:pStyle w:val="ListParagraph"/>
        <w:widowControl w:val="0"/>
        <w:numPr>
          <w:ilvl w:val="0"/>
          <w:numId w:val="10"/>
        </w:numPr>
        <w:autoSpaceDE w:val="0"/>
        <w:autoSpaceDN w:val="0"/>
        <w:adjustRightInd w:val="0"/>
        <w:jc w:val="both"/>
        <w:rPr>
          <w:rFonts w:ascii="Times New Roman" w:hAnsi="Times New Roman" w:cs="Times New Roman"/>
          <w:lang w:val="en-US"/>
        </w:rPr>
      </w:pPr>
      <w:r w:rsidRPr="00F97239">
        <w:rPr>
          <w:rFonts w:ascii="Times New Roman" w:hAnsi="Times New Roman" w:cs="Times New Roman"/>
          <w:lang w:val="en-GB"/>
        </w:rPr>
        <w:t>The objective of providing assistance for reintegration is to promote favourable conditions to enable the returned migrant to gain access to existing resources under equal conditions as the persons that have remained in the community</w:t>
      </w:r>
      <w:r w:rsidR="007615EB" w:rsidRPr="00F97239">
        <w:rPr>
          <w:rFonts w:ascii="Times New Roman" w:hAnsi="Times New Roman" w:cs="Times New Roman"/>
          <w:lang w:val="en-GB"/>
        </w:rPr>
        <w:t xml:space="preserve">. </w:t>
      </w:r>
    </w:p>
    <w:p w14:paraId="0015EE36" w14:textId="58347AB7" w:rsidR="00332AC7" w:rsidRPr="00F97239" w:rsidRDefault="00434069" w:rsidP="009470A1">
      <w:pPr>
        <w:pStyle w:val="ListParagraph"/>
        <w:widowControl w:val="0"/>
        <w:numPr>
          <w:ilvl w:val="0"/>
          <w:numId w:val="10"/>
        </w:numPr>
        <w:autoSpaceDE w:val="0"/>
        <w:autoSpaceDN w:val="0"/>
        <w:adjustRightInd w:val="0"/>
        <w:jc w:val="both"/>
        <w:rPr>
          <w:rFonts w:ascii="Times New Roman" w:hAnsi="Times New Roman" w:cs="Times New Roman"/>
          <w:lang w:val="en-GB"/>
        </w:rPr>
      </w:pPr>
      <w:r w:rsidRPr="00F97239">
        <w:rPr>
          <w:rFonts w:ascii="Times New Roman" w:hAnsi="Times New Roman" w:cs="Times New Roman"/>
          <w:lang w:val="en-GB"/>
        </w:rPr>
        <w:t>Evidence suggests that assisted voluntary return is more likely to be sustainable than forced return</w:t>
      </w:r>
      <w:r w:rsidR="00075F6D" w:rsidRPr="00F97239">
        <w:rPr>
          <w:rFonts w:ascii="Times New Roman" w:hAnsi="Times New Roman" w:cs="Times New Roman"/>
          <w:lang w:val="en-GB"/>
        </w:rPr>
        <w:t>,</w:t>
      </w:r>
      <w:r w:rsidR="00332AC7" w:rsidRPr="00F97239">
        <w:rPr>
          <w:rFonts w:ascii="Times New Roman" w:hAnsi="Times New Roman" w:cs="Times New Roman"/>
          <w:lang w:val="en-GB"/>
        </w:rPr>
        <w:t xml:space="preserve"> </w:t>
      </w:r>
      <w:r w:rsidRPr="00F97239">
        <w:rPr>
          <w:rFonts w:ascii="Times New Roman" w:hAnsi="Times New Roman" w:cs="Times New Roman"/>
          <w:lang w:val="en-GB"/>
        </w:rPr>
        <w:t>since</w:t>
      </w:r>
      <w:r w:rsidR="00075F6D" w:rsidRPr="00F97239">
        <w:rPr>
          <w:rFonts w:ascii="Times New Roman" w:hAnsi="Times New Roman" w:cs="Times New Roman"/>
          <w:lang w:val="en-GB"/>
        </w:rPr>
        <w:t xml:space="preserve"> the migrant is better prepared –</w:t>
      </w:r>
      <w:r w:rsidRPr="00F97239">
        <w:rPr>
          <w:rFonts w:ascii="Times New Roman" w:hAnsi="Times New Roman" w:cs="Times New Roman"/>
          <w:lang w:val="en-GB"/>
        </w:rPr>
        <w:t xml:space="preserve"> through co</w:t>
      </w:r>
      <w:r w:rsidR="00075F6D" w:rsidRPr="00F97239">
        <w:rPr>
          <w:rFonts w:ascii="Times New Roman" w:hAnsi="Times New Roman" w:cs="Times New Roman"/>
          <w:lang w:val="en-GB"/>
        </w:rPr>
        <w:t>unselling and logistics support –</w:t>
      </w:r>
      <w:r w:rsidRPr="00F97239">
        <w:rPr>
          <w:rFonts w:ascii="Times New Roman" w:hAnsi="Times New Roman" w:cs="Times New Roman"/>
          <w:lang w:val="en-GB"/>
        </w:rPr>
        <w:t xml:space="preserve"> for return and reintegration. </w:t>
      </w:r>
    </w:p>
    <w:p w14:paraId="39506586" w14:textId="54A4A06F" w:rsidR="009470A1" w:rsidRPr="00F97239" w:rsidRDefault="009470A1" w:rsidP="009470A1">
      <w:pPr>
        <w:pStyle w:val="ListParagraph"/>
        <w:widowControl w:val="0"/>
        <w:numPr>
          <w:ilvl w:val="0"/>
          <w:numId w:val="10"/>
        </w:numPr>
        <w:autoSpaceDE w:val="0"/>
        <w:autoSpaceDN w:val="0"/>
        <w:adjustRightInd w:val="0"/>
        <w:jc w:val="both"/>
        <w:rPr>
          <w:rFonts w:ascii="Times New Roman" w:hAnsi="Times New Roman" w:cs="Times New Roman"/>
          <w:lang w:val="en-GB"/>
        </w:rPr>
      </w:pPr>
      <w:r w:rsidRPr="00F97239">
        <w:rPr>
          <w:rFonts w:ascii="Times New Roman" w:hAnsi="Times New Roman" w:cs="Times New Roman"/>
          <w:lang w:val="en-GB"/>
        </w:rPr>
        <w:t>In Central America, psychological support during pre-departure and post- arrival is of key relevance to reduce the impact of the stigmatization and discrimination associated to criminal youth networks and therefore, facilitates   social reintegration.</w:t>
      </w:r>
    </w:p>
    <w:p w14:paraId="10899B9E" w14:textId="77777777" w:rsidR="009470A1" w:rsidRPr="008E1EE1" w:rsidRDefault="009470A1" w:rsidP="008E1EE1">
      <w:pPr>
        <w:widowControl w:val="0"/>
        <w:autoSpaceDE w:val="0"/>
        <w:autoSpaceDN w:val="0"/>
        <w:adjustRightInd w:val="0"/>
        <w:jc w:val="both"/>
        <w:rPr>
          <w:rFonts w:ascii="Times New Roman" w:hAnsi="Times New Roman" w:cs="Times New Roman"/>
          <w:lang w:val="en-GB"/>
        </w:rPr>
      </w:pPr>
      <w:bookmarkStart w:id="0" w:name="_GoBack"/>
      <w:bookmarkEnd w:id="0"/>
    </w:p>
    <w:p w14:paraId="7D052143" w14:textId="056E778A" w:rsidR="00821C80" w:rsidRPr="00F97239" w:rsidRDefault="00434069" w:rsidP="00821C80">
      <w:pPr>
        <w:pStyle w:val="ListParagraph"/>
        <w:widowControl w:val="0"/>
        <w:numPr>
          <w:ilvl w:val="0"/>
          <w:numId w:val="10"/>
        </w:numPr>
        <w:autoSpaceDE w:val="0"/>
        <w:autoSpaceDN w:val="0"/>
        <w:adjustRightInd w:val="0"/>
        <w:jc w:val="both"/>
        <w:rPr>
          <w:rFonts w:ascii="Times New Roman" w:hAnsi="Times New Roman" w:cs="Times New Roman"/>
          <w:lang w:val="en-GB"/>
        </w:rPr>
      </w:pPr>
      <w:r w:rsidRPr="00F97239">
        <w:rPr>
          <w:rFonts w:ascii="Times New Roman" w:hAnsi="Times New Roman" w:cs="Times New Roman"/>
          <w:lang w:val="en-GB"/>
        </w:rPr>
        <w:t>Addressing the challenges of man</w:t>
      </w:r>
      <w:r w:rsidR="00C139E6" w:rsidRPr="00F97239">
        <w:rPr>
          <w:rFonts w:ascii="Times New Roman" w:hAnsi="Times New Roman" w:cs="Times New Roman"/>
          <w:lang w:val="en-GB"/>
        </w:rPr>
        <w:t xml:space="preserve">aging migration involves sharing </w:t>
      </w:r>
      <w:r w:rsidRPr="00F97239">
        <w:rPr>
          <w:rFonts w:ascii="Times New Roman" w:hAnsi="Times New Roman" w:cs="Times New Roman"/>
          <w:lang w:val="en-GB"/>
        </w:rPr>
        <w:t>responsibility between countries of origin, transit, return and destination. In managing</w:t>
      </w:r>
      <w:r w:rsidRPr="00F97239">
        <w:rPr>
          <w:rFonts w:ascii="Times New Roman" w:hAnsi="Times New Roman" w:cs="Times New Roman"/>
          <w:u w:val="single"/>
          <w:lang w:val="en-GB"/>
        </w:rPr>
        <w:t xml:space="preserve"> </w:t>
      </w:r>
      <w:r w:rsidRPr="00F97239">
        <w:rPr>
          <w:rFonts w:ascii="Times New Roman" w:hAnsi="Times New Roman" w:cs="Times New Roman"/>
          <w:lang w:val="en-GB"/>
        </w:rPr>
        <w:t xml:space="preserve">migration, </w:t>
      </w:r>
      <w:r w:rsidR="009330D6" w:rsidRPr="00F97239">
        <w:rPr>
          <w:rFonts w:ascii="Times New Roman" w:hAnsi="Times New Roman" w:cs="Times New Roman"/>
          <w:lang w:val="en-GB"/>
        </w:rPr>
        <w:t xml:space="preserve">increased coordination is required in order </w:t>
      </w:r>
      <w:r w:rsidR="00B84141" w:rsidRPr="00F97239">
        <w:rPr>
          <w:rFonts w:ascii="Times New Roman" w:hAnsi="Times New Roman" w:cs="Times New Roman"/>
          <w:lang w:val="en-GB"/>
        </w:rPr>
        <w:t xml:space="preserve">to achieve the sustainability of </w:t>
      </w:r>
      <w:r w:rsidR="00926572" w:rsidRPr="00F97239">
        <w:rPr>
          <w:rFonts w:ascii="Times New Roman" w:hAnsi="Times New Roman" w:cs="Times New Roman"/>
          <w:lang w:val="en-GB"/>
        </w:rPr>
        <w:t xml:space="preserve">the </w:t>
      </w:r>
      <w:r w:rsidRPr="00F97239">
        <w:rPr>
          <w:rFonts w:ascii="Times New Roman" w:hAnsi="Times New Roman" w:cs="Times New Roman"/>
          <w:lang w:val="en-GB"/>
        </w:rPr>
        <w:t>return, reintegration and integration</w:t>
      </w:r>
      <w:r w:rsidR="000C257E" w:rsidRPr="00F97239">
        <w:rPr>
          <w:rFonts w:ascii="Times New Roman" w:hAnsi="Times New Roman" w:cs="Times New Roman"/>
          <w:lang w:val="en-GB"/>
        </w:rPr>
        <w:t xml:space="preserve"> processes</w:t>
      </w:r>
      <w:r w:rsidR="00B84141" w:rsidRPr="00F97239">
        <w:rPr>
          <w:rFonts w:ascii="Times New Roman" w:hAnsi="Times New Roman" w:cs="Times New Roman"/>
          <w:lang w:val="en-GB"/>
        </w:rPr>
        <w:t>, with clearly established roles and responsibilities of both the sending and the receiving country.</w:t>
      </w:r>
    </w:p>
    <w:p w14:paraId="6D048C66" w14:textId="71ABFDF7" w:rsidR="00821C80" w:rsidRPr="00F97239" w:rsidRDefault="00B84141" w:rsidP="00D4282C">
      <w:pPr>
        <w:pStyle w:val="ListParagraph"/>
        <w:widowControl w:val="0"/>
        <w:numPr>
          <w:ilvl w:val="0"/>
          <w:numId w:val="10"/>
        </w:numPr>
        <w:autoSpaceDE w:val="0"/>
        <w:autoSpaceDN w:val="0"/>
        <w:adjustRightInd w:val="0"/>
        <w:jc w:val="both"/>
        <w:rPr>
          <w:rFonts w:ascii="Times New Roman" w:hAnsi="Times New Roman" w:cs="Times New Roman"/>
          <w:lang w:val="en-GB"/>
        </w:rPr>
      </w:pPr>
      <w:r w:rsidRPr="00F97239">
        <w:rPr>
          <w:rFonts w:ascii="Times New Roman" w:hAnsi="Times New Roman" w:cs="Times New Roman"/>
          <w:lang w:val="en-GB"/>
        </w:rPr>
        <w:t>Given the broad range of comprehensive integration and reintegration policies, they should be seen as policies to be implemented by various State sectors</w:t>
      </w:r>
      <w:r w:rsidR="00E21DF5" w:rsidRPr="00F97239">
        <w:rPr>
          <w:rFonts w:ascii="Times New Roman" w:hAnsi="Times New Roman" w:cs="Times New Roman"/>
          <w:lang w:val="en-GB"/>
        </w:rPr>
        <w:t>. T</w:t>
      </w:r>
      <w:r w:rsidRPr="00F97239">
        <w:rPr>
          <w:rFonts w:ascii="Times New Roman" w:hAnsi="Times New Roman" w:cs="Times New Roman"/>
          <w:lang w:val="en-GB"/>
        </w:rPr>
        <w:t>herefore, inter-institutional coordination is required.</w:t>
      </w:r>
      <w:r w:rsidR="00821C80" w:rsidRPr="00F97239">
        <w:rPr>
          <w:rFonts w:ascii="Times New Roman" w:hAnsi="Times New Roman" w:cs="Times New Roman"/>
          <w:lang w:val="en-GB"/>
        </w:rPr>
        <w:t xml:space="preserve"> </w:t>
      </w:r>
      <w:r w:rsidRPr="00F97239">
        <w:rPr>
          <w:rFonts w:ascii="Times New Roman" w:hAnsi="Times New Roman" w:cs="Times New Roman"/>
          <w:lang w:val="en-GB"/>
        </w:rPr>
        <w:t>At the most fundamental level, integration and reintegration policies are human rights policies including access to essential public services and therefore, involve the government sectors of housing, health</w:t>
      </w:r>
      <w:r w:rsidR="00967E86" w:rsidRPr="00F97239">
        <w:rPr>
          <w:rFonts w:ascii="Times New Roman" w:hAnsi="Times New Roman" w:cs="Times New Roman"/>
          <w:lang w:val="en-GB"/>
        </w:rPr>
        <w:t>, labour</w:t>
      </w:r>
      <w:r w:rsidRPr="00F97239">
        <w:rPr>
          <w:rFonts w:ascii="Times New Roman" w:hAnsi="Times New Roman" w:cs="Times New Roman"/>
          <w:lang w:val="en-GB"/>
        </w:rPr>
        <w:t xml:space="preserve"> and education as well as the media, civil society and the private sector.</w:t>
      </w:r>
    </w:p>
    <w:p w14:paraId="56866608" w14:textId="77777777" w:rsidR="00821C80" w:rsidRPr="00F97239" w:rsidRDefault="00821C80" w:rsidP="00D4282C">
      <w:pPr>
        <w:pStyle w:val="ListParagraph"/>
        <w:widowControl w:val="0"/>
        <w:autoSpaceDE w:val="0"/>
        <w:autoSpaceDN w:val="0"/>
        <w:adjustRightInd w:val="0"/>
        <w:jc w:val="both"/>
        <w:rPr>
          <w:rFonts w:ascii="Times New Roman" w:hAnsi="Times New Roman" w:cs="Times New Roman"/>
          <w:lang w:val="en-GB"/>
        </w:rPr>
      </w:pPr>
    </w:p>
    <w:p w14:paraId="4301B703" w14:textId="77777777" w:rsidR="008A6576" w:rsidRPr="00F97239" w:rsidRDefault="008A6576" w:rsidP="00D4282C">
      <w:pPr>
        <w:pStyle w:val="ListParagraph"/>
        <w:widowControl w:val="0"/>
        <w:autoSpaceDE w:val="0"/>
        <w:autoSpaceDN w:val="0"/>
        <w:adjustRightInd w:val="0"/>
        <w:jc w:val="both"/>
        <w:rPr>
          <w:rFonts w:ascii="Times New Roman" w:hAnsi="Times New Roman" w:cs="Times New Roman"/>
          <w:lang w:val="en-GB"/>
        </w:rPr>
      </w:pPr>
    </w:p>
    <w:p w14:paraId="18E3DDF6" w14:textId="78C6DCEA" w:rsidR="00332AC7" w:rsidRPr="00F97239" w:rsidRDefault="00332AC7" w:rsidP="007B02C9">
      <w:pPr>
        <w:widowControl w:val="0"/>
        <w:autoSpaceDE w:val="0"/>
        <w:autoSpaceDN w:val="0"/>
        <w:adjustRightInd w:val="0"/>
        <w:jc w:val="both"/>
        <w:rPr>
          <w:rFonts w:ascii="Times New Roman" w:hAnsi="Times New Roman" w:cs="Times New Roman"/>
          <w:lang w:val="en-GB"/>
        </w:rPr>
      </w:pPr>
    </w:p>
    <w:p w14:paraId="3B9D7C6C" w14:textId="3EB3D255" w:rsidR="007B02C9" w:rsidRPr="00F97239" w:rsidRDefault="00B84141" w:rsidP="00464F78">
      <w:pPr>
        <w:pStyle w:val="ListParagraph"/>
        <w:widowControl w:val="0"/>
        <w:numPr>
          <w:ilvl w:val="0"/>
          <w:numId w:val="12"/>
        </w:numPr>
        <w:autoSpaceDE w:val="0"/>
        <w:autoSpaceDN w:val="0"/>
        <w:adjustRightInd w:val="0"/>
        <w:jc w:val="both"/>
        <w:rPr>
          <w:rFonts w:ascii="Times New Roman" w:hAnsi="Times New Roman" w:cs="Times New Roman"/>
          <w:b/>
          <w:lang w:val="en-GB"/>
        </w:rPr>
      </w:pPr>
      <w:r w:rsidRPr="00F97239">
        <w:rPr>
          <w:rFonts w:ascii="Times New Roman" w:hAnsi="Times New Roman" w:cs="Times New Roman"/>
          <w:b/>
          <w:lang w:val="en-GB"/>
        </w:rPr>
        <w:t>Guiding Principles for the D</w:t>
      </w:r>
      <w:r w:rsidR="002B0C6D" w:rsidRPr="00F97239">
        <w:rPr>
          <w:rFonts w:ascii="Times New Roman" w:hAnsi="Times New Roman" w:cs="Times New Roman"/>
          <w:b/>
          <w:lang w:val="en-GB"/>
        </w:rPr>
        <w:t>evelopment of Integration Policies</w:t>
      </w:r>
      <w:r w:rsidR="000320D6" w:rsidRPr="00F97239">
        <w:rPr>
          <w:rFonts w:ascii="Times New Roman" w:hAnsi="Times New Roman" w:cs="Times New Roman"/>
          <w:b/>
          <w:lang w:val="en-GB"/>
        </w:rPr>
        <w:t xml:space="preserve"> </w:t>
      </w:r>
    </w:p>
    <w:p w14:paraId="2F80C2A3" w14:textId="77777777" w:rsidR="00BA7500" w:rsidRPr="00F97239" w:rsidRDefault="00BA7500" w:rsidP="00A94152">
      <w:pPr>
        <w:jc w:val="both"/>
        <w:rPr>
          <w:rFonts w:ascii="Times New Roman" w:hAnsi="Times New Roman" w:cs="Times New Roman"/>
          <w:lang w:val="en-GB"/>
        </w:rPr>
      </w:pPr>
    </w:p>
    <w:p w14:paraId="010F98B8" w14:textId="300E8496" w:rsidR="00BA7500" w:rsidRPr="00F97239" w:rsidRDefault="00464F78" w:rsidP="00464F78">
      <w:pPr>
        <w:pStyle w:val="ListParagraph"/>
        <w:jc w:val="both"/>
        <w:rPr>
          <w:rFonts w:ascii="Times New Roman" w:hAnsi="Times New Roman" w:cs="Times New Roman"/>
          <w:lang w:val="en-GB"/>
        </w:rPr>
      </w:pPr>
      <w:r w:rsidRPr="00F97239">
        <w:rPr>
          <w:rFonts w:ascii="Times New Roman" w:hAnsi="Times New Roman" w:cs="Times New Roman"/>
          <w:b/>
          <w:lang w:val="en-GB"/>
        </w:rPr>
        <w:t>A.1.</w:t>
      </w:r>
      <w:r w:rsidRPr="00F97239">
        <w:rPr>
          <w:rFonts w:ascii="Times New Roman" w:hAnsi="Times New Roman" w:cs="Times New Roman"/>
          <w:lang w:val="en-GB"/>
        </w:rPr>
        <w:t xml:space="preserve"> </w:t>
      </w:r>
      <w:r w:rsidR="00C27FBE" w:rsidRPr="00F97239">
        <w:rPr>
          <w:rFonts w:ascii="Times New Roman" w:hAnsi="Times New Roman" w:cs="Times New Roman"/>
          <w:lang w:val="en-GB"/>
        </w:rPr>
        <w:t xml:space="preserve">Access to appropriate documentation enabling migrants to access goods and services provided by </w:t>
      </w:r>
      <w:r w:rsidR="008A6576" w:rsidRPr="00F97239">
        <w:rPr>
          <w:rFonts w:ascii="Times New Roman" w:hAnsi="Times New Roman" w:cs="Times New Roman"/>
          <w:lang w:val="en-GB"/>
        </w:rPr>
        <w:t xml:space="preserve">the </w:t>
      </w:r>
      <w:r w:rsidR="00C27FBE" w:rsidRPr="00F97239">
        <w:rPr>
          <w:rFonts w:ascii="Times New Roman" w:hAnsi="Times New Roman" w:cs="Times New Roman"/>
          <w:lang w:val="en-GB"/>
        </w:rPr>
        <w:t>receiving States within the current legal framework</w:t>
      </w:r>
      <w:r w:rsidR="00BA7500" w:rsidRPr="00F97239">
        <w:rPr>
          <w:rFonts w:ascii="Times New Roman" w:hAnsi="Times New Roman" w:cs="Times New Roman"/>
          <w:lang w:val="en-GB"/>
        </w:rPr>
        <w:t>.</w:t>
      </w:r>
    </w:p>
    <w:p w14:paraId="4E627554" w14:textId="38012A83" w:rsidR="00BA7500" w:rsidRPr="00F97239" w:rsidRDefault="00464F78" w:rsidP="00464F78">
      <w:pPr>
        <w:pStyle w:val="ListParagraph"/>
        <w:jc w:val="both"/>
        <w:rPr>
          <w:rFonts w:ascii="Times New Roman" w:hAnsi="Times New Roman" w:cs="Times New Roman"/>
          <w:lang w:val="en-GB"/>
        </w:rPr>
      </w:pPr>
      <w:r w:rsidRPr="00F97239">
        <w:rPr>
          <w:rFonts w:ascii="Times New Roman" w:hAnsi="Times New Roman" w:cs="Times New Roman"/>
          <w:b/>
          <w:lang w:val="en-GB"/>
        </w:rPr>
        <w:lastRenderedPageBreak/>
        <w:t>A.2.</w:t>
      </w:r>
      <w:r w:rsidRPr="00F97239">
        <w:rPr>
          <w:rFonts w:ascii="Times New Roman" w:hAnsi="Times New Roman" w:cs="Times New Roman"/>
          <w:lang w:val="en-GB"/>
        </w:rPr>
        <w:t xml:space="preserve"> </w:t>
      </w:r>
      <w:r w:rsidR="00C27FBE" w:rsidRPr="00F97239">
        <w:rPr>
          <w:rFonts w:ascii="Times New Roman" w:hAnsi="Times New Roman" w:cs="Times New Roman"/>
          <w:lang w:val="en-GB"/>
        </w:rPr>
        <w:t xml:space="preserve">Information exchange and awareness-raising </w:t>
      </w:r>
      <w:r w:rsidR="00962A04" w:rsidRPr="00F97239">
        <w:rPr>
          <w:rFonts w:ascii="Times New Roman" w:hAnsi="Times New Roman" w:cs="Times New Roman"/>
          <w:lang w:val="en-GB"/>
        </w:rPr>
        <w:t>for</w:t>
      </w:r>
      <w:r w:rsidR="00C27FBE" w:rsidRPr="00F97239">
        <w:rPr>
          <w:rFonts w:ascii="Times New Roman" w:hAnsi="Times New Roman" w:cs="Times New Roman"/>
          <w:lang w:val="en-GB"/>
        </w:rPr>
        <w:t xml:space="preserve"> different sectors of the population and public and private institutions</w:t>
      </w:r>
      <w:r w:rsidR="002B100B" w:rsidRPr="00F97239">
        <w:rPr>
          <w:rFonts w:ascii="Times New Roman" w:hAnsi="Times New Roman" w:cs="Times New Roman"/>
          <w:lang w:val="en-GB"/>
        </w:rPr>
        <w:t>,</w:t>
      </w:r>
      <w:r w:rsidR="00C27FBE" w:rsidRPr="00F97239">
        <w:rPr>
          <w:rFonts w:ascii="Times New Roman" w:hAnsi="Times New Roman" w:cs="Times New Roman"/>
          <w:lang w:val="en-GB"/>
        </w:rPr>
        <w:t xml:space="preserve"> with the objective of disseminating information on the rights of migrants and refugee</w:t>
      </w:r>
      <w:r w:rsidR="002B100B" w:rsidRPr="00F97239">
        <w:rPr>
          <w:rFonts w:ascii="Times New Roman" w:hAnsi="Times New Roman" w:cs="Times New Roman"/>
          <w:lang w:val="en-GB"/>
        </w:rPr>
        <w:t>s</w:t>
      </w:r>
      <w:r w:rsidR="00C27FBE" w:rsidRPr="00F97239">
        <w:rPr>
          <w:rFonts w:ascii="Times New Roman" w:hAnsi="Times New Roman" w:cs="Times New Roman"/>
          <w:lang w:val="en-GB"/>
        </w:rPr>
        <w:t xml:space="preserve"> in order to promote their reception. </w:t>
      </w:r>
    </w:p>
    <w:p w14:paraId="323BF0FB" w14:textId="1FC8AA06" w:rsidR="00BA7500" w:rsidRPr="00F97239" w:rsidRDefault="00464F78" w:rsidP="00464F78">
      <w:pPr>
        <w:pStyle w:val="ListParagraph"/>
        <w:jc w:val="both"/>
        <w:rPr>
          <w:rFonts w:ascii="Times New Roman" w:hAnsi="Times New Roman" w:cs="Times New Roman"/>
          <w:lang w:val="en-GB"/>
        </w:rPr>
      </w:pPr>
      <w:r w:rsidRPr="00F97239">
        <w:rPr>
          <w:rFonts w:ascii="Times New Roman" w:hAnsi="Times New Roman" w:cs="Times New Roman"/>
          <w:b/>
          <w:lang w:val="en-GB"/>
        </w:rPr>
        <w:t>A.3.</w:t>
      </w:r>
      <w:r w:rsidRPr="00F97239">
        <w:rPr>
          <w:rFonts w:ascii="Times New Roman" w:hAnsi="Times New Roman" w:cs="Times New Roman"/>
          <w:lang w:val="en-GB"/>
        </w:rPr>
        <w:t xml:space="preserve"> </w:t>
      </w:r>
      <w:r w:rsidR="00C27FBE" w:rsidRPr="00F97239">
        <w:rPr>
          <w:rFonts w:ascii="Times New Roman" w:hAnsi="Times New Roman" w:cs="Times New Roman"/>
          <w:lang w:val="en-GB"/>
        </w:rPr>
        <w:t>Disseminating information for refugees and migrants about their rights and duties in the receiving country, with the objective of promoting integration projects</w:t>
      </w:r>
      <w:r w:rsidR="0091746D" w:rsidRPr="00F97239">
        <w:rPr>
          <w:rFonts w:ascii="Times New Roman" w:hAnsi="Times New Roman" w:cs="Times New Roman"/>
          <w:lang w:val="en-GB"/>
        </w:rPr>
        <w:t xml:space="preserve"> in the short, medium and long term</w:t>
      </w:r>
      <w:r w:rsidR="00BA7500" w:rsidRPr="00F97239">
        <w:rPr>
          <w:rFonts w:ascii="Times New Roman" w:hAnsi="Times New Roman" w:cs="Times New Roman"/>
          <w:lang w:val="en-GB"/>
        </w:rPr>
        <w:t xml:space="preserve">. </w:t>
      </w:r>
    </w:p>
    <w:p w14:paraId="4098ADD7" w14:textId="702F7820" w:rsidR="00BA7500" w:rsidRPr="00F97239" w:rsidRDefault="00464F78" w:rsidP="00464F78">
      <w:pPr>
        <w:pStyle w:val="ListParagraph"/>
        <w:jc w:val="both"/>
        <w:rPr>
          <w:rFonts w:ascii="Times New Roman" w:hAnsi="Times New Roman" w:cs="Times New Roman"/>
          <w:lang w:val="en-GB"/>
        </w:rPr>
      </w:pPr>
      <w:r w:rsidRPr="00F97239">
        <w:rPr>
          <w:rFonts w:ascii="Times New Roman" w:hAnsi="Times New Roman" w:cs="Times New Roman"/>
          <w:b/>
          <w:lang w:val="en-GB"/>
        </w:rPr>
        <w:t>A.4.</w:t>
      </w:r>
      <w:r w:rsidRPr="00F97239">
        <w:rPr>
          <w:rFonts w:ascii="Times New Roman" w:hAnsi="Times New Roman" w:cs="Times New Roman"/>
          <w:lang w:val="en-GB"/>
        </w:rPr>
        <w:t xml:space="preserve"> </w:t>
      </w:r>
      <w:r w:rsidR="00C27FBE" w:rsidRPr="00F97239">
        <w:rPr>
          <w:rFonts w:ascii="Times New Roman" w:hAnsi="Times New Roman" w:cs="Times New Roman"/>
          <w:lang w:val="en-GB"/>
        </w:rPr>
        <w:t xml:space="preserve">Active participation of migrants and refugees in the </w:t>
      </w:r>
      <w:r w:rsidR="002B0ADF" w:rsidRPr="00F97239">
        <w:rPr>
          <w:rFonts w:ascii="Times New Roman" w:hAnsi="Times New Roman" w:cs="Times New Roman"/>
          <w:lang w:val="en-GB"/>
        </w:rPr>
        <w:t>development</w:t>
      </w:r>
      <w:r w:rsidR="00C27FBE" w:rsidRPr="00F97239">
        <w:rPr>
          <w:rFonts w:ascii="Times New Roman" w:hAnsi="Times New Roman" w:cs="Times New Roman"/>
          <w:lang w:val="en-GB"/>
        </w:rPr>
        <w:t xml:space="preserve"> of </w:t>
      </w:r>
      <w:r w:rsidR="00B8441B" w:rsidRPr="00F97239">
        <w:rPr>
          <w:rFonts w:ascii="Times New Roman" w:hAnsi="Times New Roman" w:cs="Times New Roman"/>
          <w:lang w:val="en-GB"/>
        </w:rPr>
        <w:t>actions</w:t>
      </w:r>
      <w:r w:rsidR="00C27FBE" w:rsidRPr="00F97239">
        <w:rPr>
          <w:rFonts w:ascii="Times New Roman" w:hAnsi="Times New Roman" w:cs="Times New Roman"/>
          <w:lang w:val="en-GB"/>
        </w:rPr>
        <w:t xml:space="preserve"> </w:t>
      </w:r>
      <w:r w:rsidR="00550C31" w:rsidRPr="00F97239">
        <w:rPr>
          <w:rFonts w:ascii="Times New Roman" w:hAnsi="Times New Roman" w:cs="Times New Roman"/>
          <w:lang w:val="en-GB"/>
        </w:rPr>
        <w:t>aimed at promoting</w:t>
      </w:r>
      <w:r w:rsidR="00C27FBE" w:rsidRPr="00F97239">
        <w:rPr>
          <w:rFonts w:ascii="Times New Roman" w:hAnsi="Times New Roman" w:cs="Times New Roman"/>
          <w:lang w:val="en-GB"/>
        </w:rPr>
        <w:t xml:space="preserve"> their integration. </w:t>
      </w:r>
    </w:p>
    <w:p w14:paraId="3C51F715" w14:textId="77777777" w:rsidR="00BA7500" w:rsidRPr="00F97239" w:rsidRDefault="00BA7500" w:rsidP="00BA7500">
      <w:pPr>
        <w:jc w:val="both"/>
        <w:rPr>
          <w:rFonts w:ascii="Times New Roman" w:hAnsi="Times New Roman" w:cs="Times New Roman"/>
          <w:lang w:val="en-GB"/>
        </w:rPr>
      </w:pPr>
    </w:p>
    <w:p w14:paraId="084523CA" w14:textId="3C8BBA62" w:rsidR="00BA7500" w:rsidRPr="00F97239" w:rsidRDefault="00C27FBE" w:rsidP="00464F78">
      <w:pPr>
        <w:pStyle w:val="ListParagraph"/>
        <w:numPr>
          <w:ilvl w:val="0"/>
          <w:numId w:val="12"/>
        </w:numPr>
        <w:jc w:val="both"/>
        <w:rPr>
          <w:rFonts w:ascii="Times New Roman" w:hAnsi="Times New Roman" w:cs="Times New Roman"/>
          <w:b/>
          <w:lang w:val="en-GB"/>
        </w:rPr>
      </w:pPr>
      <w:r w:rsidRPr="00F97239">
        <w:rPr>
          <w:rFonts w:ascii="Times New Roman" w:hAnsi="Times New Roman" w:cs="Times New Roman"/>
          <w:b/>
          <w:lang w:val="en-GB"/>
        </w:rPr>
        <w:t>Guiding Principles for the Development of Return Policies</w:t>
      </w:r>
    </w:p>
    <w:p w14:paraId="4DB3A3CE" w14:textId="77777777" w:rsidR="00BA7500" w:rsidRPr="00F97239" w:rsidRDefault="00BA7500" w:rsidP="00A94152">
      <w:pPr>
        <w:jc w:val="both"/>
        <w:rPr>
          <w:rFonts w:ascii="Times New Roman" w:hAnsi="Times New Roman" w:cs="Times New Roman"/>
          <w:lang w:val="en-GB"/>
        </w:rPr>
      </w:pPr>
    </w:p>
    <w:p w14:paraId="5AF672D4" w14:textId="485D5085" w:rsidR="00A94152" w:rsidRPr="00F97239" w:rsidRDefault="00464F78" w:rsidP="00464F78">
      <w:pPr>
        <w:pStyle w:val="ListParagraph"/>
        <w:jc w:val="both"/>
        <w:rPr>
          <w:rFonts w:ascii="Times New Roman" w:hAnsi="Times New Roman" w:cs="Times New Roman"/>
          <w:lang w:val="en-GB"/>
        </w:rPr>
      </w:pPr>
      <w:r w:rsidRPr="00F97239">
        <w:rPr>
          <w:rFonts w:ascii="Times New Roman" w:hAnsi="Times New Roman" w:cs="Times New Roman"/>
          <w:b/>
          <w:lang w:val="en-GB"/>
        </w:rPr>
        <w:t>B.1.</w:t>
      </w:r>
      <w:r w:rsidRPr="00F97239">
        <w:rPr>
          <w:rFonts w:ascii="Times New Roman" w:hAnsi="Times New Roman" w:cs="Times New Roman"/>
          <w:lang w:val="en-GB"/>
        </w:rPr>
        <w:t xml:space="preserve"> </w:t>
      </w:r>
      <w:r w:rsidR="00663364" w:rsidRPr="00F97239">
        <w:rPr>
          <w:rFonts w:ascii="Times New Roman" w:hAnsi="Times New Roman" w:cs="Times New Roman"/>
          <w:lang w:val="en-GB"/>
        </w:rPr>
        <w:t>Prom</w:t>
      </w:r>
      <w:r w:rsidR="00A15358" w:rsidRPr="00F97239">
        <w:rPr>
          <w:rFonts w:ascii="Times New Roman" w:hAnsi="Times New Roman" w:cs="Times New Roman"/>
          <w:lang w:val="en-GB"/>
        </w:rPr>
        <w:t>oting and coordinating actions oriented toward the return of national migrants</w:t>
      </w:r>
      <w:r w:rsidR="00654217" w:rsidRPr="00F97239">
        <w:rPr>
          <w:rFonts w:ascii="Times New Roman" w:hAnsi="Times New Roman" w:cs="Times New Roman"/>
          <w:lang w:val="en-GB"/>
        </w:rPr>
        <w:t>,</w:t>
      </w:r>
      <w:r w:rsidR="00A15358" w:rsidRPr="00F97239">
        <w:rPr>
          <w:rFonts w:ascii="Times New Roman" w:hAnsi="Times New Roman" w:cs="Times New Roman"/>
          <w:lang w:val="en-GB"/>
        </w:rPr>
        <w:t xml:space="preserve"> through sustainable opportunities and incentive</w:t>
      </w:r>
      <w:r w:rsidR="00A94152" w:rsidRPr="00F97239">
        <w:rPr>
          <w:rFonts w:ascii="Times New Roman" w:hAnsi="Times New Roman" w:cs="Times New Roman"/>
          <w:lang w:val="en-GB"/>
        </w:rPr>
        <w:t>s</w:t>
      </w:r>
      <w:r w:rsidR="00FB24E7" w:rsidRPr="00F97239">
        <w:rPr>
          <w:rFonts w:ascii="Times New Roman" w:hAnsi="Times New Roman" w:cs="Times New Roman"/>
          <w:lang w:val="en-GB"/>
        </w:rPr>
        <w:t>.</w:t>
      </w:r>
    </w:p>
    <w:p w14:paraId="3BA00DA7" w14:textId="3EE6D143" w:rsidR="00A94152" w:rsidRPr="00F97239" w:rsidRDefault="00464F78" w:rsidP="00464F78">
      <w:pPr>
        <w:pStyle w:val="ListParagraph"/>
        <w:jc w:val="both"/>
        <w:rPr>
          <w:rFonts w:ascii="Times New Roman" w:hAnsi="Times New Roman" w:cs="Times New Roman"/>
          <w:lang w:val="en-GB"/>
        </w:rPr>
      </w:pPr>
      <w:r w:rsidRPr="00F97239">
        <w:rPr>
          <w:rFonts w:ascii="Times New Roman" w:hAnsi="Times New Roman" w:cs="Times New Roman"/>
          <w:b/>
          <w:lang w:val="en-GB"/>
        </w:rPr>
        <w:t>B.2.</w:t>
      </w:r>
      <w:r w:rsidRPr="00F97239">
        <w:rPr>
          <w:rFonts w:ascii="Times New Roman" w:hAnsi="Times New Roman" w:cs="Times New Roman"/>
          <w:lang w:val="en-GB"/>
        </w:rPr>
        <w:t xml:space="preserve"> </w:t>
      </w:r>
      <w:r w:rsidR="00A15358" w:rsidRPr="00F97239">
        <w:rPr>
          <w:rFonts w:ascii="Times New Roman" w:hAnsi="Times New Roman" w:cs="Times New Roman"/>
          <w:lang w:val="en-GB"/>
        </w:rPr>
        <w:t>The management of return migration flows is framed within the legal regulations of each country, respecting national sovereignty</w:t>
      </w:r>
      <w:r w:rsidR="00FB24E7" w:rsidRPr="00F97239">
        <w:rPr>
          <w:rFonts w:ascii="Times New Roman" w:hAnsi="Times New Roman" w:cs="Times New Roman"/>
          <w:lang w:val="en-GB"/>
        </w:rPr>
        <w:t>.</w:t>
      </w:r>
    </w:p>
    <w:p w14:paraId="063882F5" w14:textId="37F6D41A" w:rsidR="00A94152" w:rsidRPr="00F97239" w:rsidRDefault="00464F78" w:rsidP="00464F78">
      <w:pPr>
        <w:pStyle w:val="ListParagraph"/>
        <w:jc w:val="both"/>
        <w:rPr>
          <w:rFonts w:ascii="Times New Roman" w:hAnsi="Times New Roman" w:cs="Times New Roman"/>
          <w:lang w:val="en-GB"/>
        </w:rPr>
      </w:pPr>
      <w:r w:rsidRPr="00F97239">
        <w:rPr>
          <w:rFonts w:ascii="Times New Roman" w:hAnsi="Times New Roman" w:cs="Times New Roman"/>
          <w:b/>
          <w:lang w:val="en-GB"/>
        </w:rPr>
        <w:t>B.3.</w:t>
      </w:r>
      <w:r w:rsidRPr="00F97239">
        <w:rPr>
          <w:rFonts w:ascii="Times New Roman" w:hAnsi="Times New Roman" w:cs="Times New Roman"/>
          <w:lang w:val="en-GB"/>
        </w:rPr>
        <w:t xml:space="preserve"> </w:t>
      </w:r>
      <w:r w:rsidR="00A15358" w:rsidRPr="00F97239">
        <w:rPr>
          <w:rFonts w:ascii="Times New Roman" w:hAnsi="Times New Roman" w:cs="Times New Roman"/>
          <w:lang w:val="en-GB"/>
        </w:rPr>
        <w:t>The sustainability of the return of national citizens and foreign nationals begins in the sending country and ends in the receiving country through the incorporation of the returning person into the social, psychological, economic and cultural development of the country</w:t>
      </w:r>
      <w:r w:rsidR="00FB24E7" w:rsidRPr="00F97239">
        <w:rPr>
          <w:rFonts w:ascii="Times New Roman" w:hAnsi="Times New Roman" w:cs="Times New Roman"/>
          <w:lang w:val="en-GB"/>
        </w:rPr>
        <w:t>.</w:t>
      </w:r>
    </w:p>
    <w:p w14:paraId="6ACD8CDA" w14:textId="1333BE58" w:rsidR="00A94152" w:rsidRPr="00F97239" w:rsidRDefault="00464F78" w:rsidP="00464F78">
      <w:pPr>
        <w:pStyle w:val="ListParagraph"/>
        <w:jc w:val="both"/>
        <w:rPr>
          <w:rFonts w:ascii="Times New Roman" w:hAnsi="Times New Roman" w:cs="Times New Roman"/>
          <w:lang w:val="en-GB"/>
        </w:rPr>
      </w:pPr>
      <w:r w:rsidRPr="00F97239">
        <w:rPr>
          <w:rFonts w:ascii="Times New Roman" w:hAnsi="Times New Roman" w:cs="Times New Roman"/>
          <w:b/>
          <w:lang w:val="en-GB"/>
        </w:rPr>
        <w:t>B.4.</w:t>
      </w:r>
      <w:r w:rsidRPr="00F97239">
        <w:rPr>
          <w:rFonts w:ascii="Times New Roman" w:hAnsi="Times New Roman" w:cs="Times New Roman"/>
          <w:lang w:val="en-GB"/>
        </w:rPr>
        <w:t xml:space="preserve"> </w:t>
      </w:r>
      <w:r w:rsidR="00A15358" w:rsidRPr="00F97239">
        <w:rPr>
          <w:rFonts w:ascii="Times New Roman" w:hAnsi="Times New Roman" w:cs="Times New Roman"/>
          <w:lang w:val="en-GB"/>
        </w:rPr>
        <w:t xml:space="preserve">Return processes should be implemented with full respect for fundamental human rights. </w:t>
      </w:r>
    </w:p>
    <w:p w14:paraId="6AA17E1B" w14:textId="4319E1BA" w:rsidR="00A94152" w:rsidRPr="00F97239" w:rsidRDefault="00464F78" w:rsidP="00464F78">
      <w:pPr>
        <w:pStyle w:val="ListParagraph"/>
        <w:jc w:val="both"/>
        <w:rPr>
          <w:rFonts w:ascii="Times New Roman" w:hAnsi="Times New Roman" w:cs="Times New Roman"/>
          <w:lang w:val="en-GB"/>
        </w:rPr>
      </w:pPr>
      <w:r w:rsidRPr="00F97239">
        <w:rPr>
          <w:rFonts w:ascii="Times New Roman" w:hAnsi="Times New Roman" w:cs="Times New Roman"/>
          <w:b/>
          <w:lang w:val="en-GB"/>
        </w:rPr>
        <w:t>B.5.</w:t>
      </w:r>
      <w:r w:rsidRPr="00F97239">
        <w:rPr>
          <w:rFonts w:ascii="Times New Roman" w:hAnsi="Times New Roman" w:cs="Times New Roman"/>
          <w:lang w:val="en-GB"/>
        </w:rPr>
        <w:t xml:space="preserve"> </w:t>
      </w:r>
      <w:r w:rsidR="00A15358" w:rsidRPr="00F97239">
        <w:rPr>
          <w:rFonts w:ascii="Times New Roman" w:hAnsi="Times New Roman" w:cs="Times New Roman"/>
          <w:lang w:val="en-GB"/>
        </w:rPr>
        <w:t>Promoting assisted voluntary return programmes and policies as an existing best practice that benefits migrants</w:t>
      </w:r>
      <w:r w:rsidR="00A10B42" w:rsidRPr="00F97239">
        <w:rPr>
          <w:rFonts w:ascii="Times New Roman" w:hAnsi="Times New Roman" w:cs="Times New Roman"/>
          <w:lang w:val="en-GB"/>
        </w:rPr>
        <w:t>.</w:t>
      </w:r>
    </w:p>
    <w:p w14:paraId="506FB5D6" w14:textId="52F57968" w:rsidR="00A94152" w:rsidRPr="00F97239" w:rsidRDefault="00464F78" w:rsidP="00464F78">
      <w:pPr>
        <w:pStyle w:val="ListParagraph"/>
        <w:jc w:val="both"/>
        <w:rPr>
          <w:rFonts w:ascii="Times New Roman" w:hAnsi="Times New Roman" w:cs="Times New Roman"/>
          <w:lang w:val="en-GB"/>
        </w:rPr>
      </w:pPr>
      <w:r w:rsidRPr="00F97239">
        <w:rPr>
          <w:rFonts w:ascii="Times New Roman" w:hAnsi="Times New Roman" w:cs="Times New Roman"/>
          <w:b/>
          <w:lang w:val="en-GB"/>
        </w:rPr>
        <w:t>B.6.</w:t>
      </w:r>
      <w:r w:rsidRPr="00F97239">
        <w:rPr>
          <w:rFonts w:ascii="Times New Roman" w:hAnsi="Times New Roman" w:cs="Times New Roman"/>
          <w:lang w:val="en-GB"/>
        </w:rPr>
        <w:t xml:space="preserve"> </w:t>
      </w:r>
      <w:r w:rsidR="003D4867" w:rsidRPr="00F97239">
        <w:rPr>
          <w:rFonts w:ascii="Times New Roman" w:hAnsi="Times New Roman" w:cs="Times New Roman"/>
          <w:lang w:val="en-GB"/>
        </w:rPr>
        <w:t xml:space="preserve">The </w:t>
      </w:r>
      <w:r w:rsidR="0071633A" w:rsidRPr="00F97239">
        <w:rPr>
          <w:rFonts w:ascii="Times New Roman" w:hAnsi="Times New Roman" w:cs="Times New Roman"/>
          <w:lang w:val="en-GB"/>
        </w:rPr>
        <w:t>i</w:t>
      </w:r>
      <w:r w:rsidR="00A15358" w:rsidRPr="00F97239">
        <w:rPr>
          <w:rFonts w:ascii="Times New Roman" w:hAnsi="Times New Roman" w:cs="Times New Roman"/>
          <w:lang w:val="en-GB"/>
        </w:rPr>
        <w:t xml:space="preserve">nternational and inter-institutional coordination between and within the countries involved in return </w:t>
      </w:r>
      <w:proofErr w:type="gramStart"/>
      <w:r w:rsidR="00A15358" w:rsidRPr="00F97239">
        <w:rPr>
          <w:rFonts w:ascii="Times New Roman" w:hAnsi="Times New Roman" w:cs="Times New Roman"/>
          <w:lang w:val="en-GB"/>
        </w:rPr>
        <w:t>processes is</w:t>
      </w:r>
      <w:proofErr w:type="gramEnd"/>
      <w:r w:rsidR="00A15358" w:rsidRPr="00F97239">
        <w:rPr>
          <w:rFonts w:ascii="Times New Roman" w:hAnsi="Times New Roman" w:cs="Times New Roman"/>
          <w:lang w:val="en-GB"/>
        </w:rPr>
        <w:t xml:space="preserve"> crucial to achieving the sustainability of </w:t>
      </w:r>
      <w:r w:rsidR="007B5BA1" w:rsidRPr="00F97239">
        <w:rPr>
          <w:rFonts w:ascii="Times New Roman" w:hAnsi="Times New Roman" w:cs="Times New Roman"/>
          <w:lang w:val="en-GB"/>
        </w:rPr>
        <w:t xml:space="preserve">the </w:t>
      </w:r>
      <w:r w:rsidR="00A15358" w:rsidRPr="00F97239">
        <w:rPr>
          <w:rFonts w:ascii="Times New Roman" w:hAnsi="Times New Roman" w:cs="Times New Roman"/>
          <w:lang w:val="en-GB"/>
        </w:rPr>
        <w:t>return</w:t>
      </w:r>
      <w:r w:rsidR="00A10B42" w:rsidRPr="00F97239">
        <w:rPr>
          <w:rFonts w:ascii="Times New Roman" w:hAnsi="Times New Roman" w:cs="Times New Roman"/>
          <w:lang w:val="en-GB"/>
        </w:rPr>
        <w:t>.</w:t>
      </w:r>
    </w:p>
    <w:p w14:paraId="689FBF63" w14:textId="2E3F66A5" w:rsidR="00A94152" w:rsidRPr="00F97239" w:rsidRDefault="00464F78" w:rsidP="00464F78">
      <w:pPr>
        <w:pStyle w:val="ListParagraph"/>
        <w:jc w:val="both"/>
        <w:rPr>
          <w:rFonts w:ascii="Times New Roman" w:hAnsi="Times New Roman" w:cs="Times New Roman"/>
          <w:lang w:val="en-GB"/>
        </w:rPr>
      </w:pPr>
      <w:r w:rsidRPr="00F97239">
        <w:rPr>
          <w:rFonts w:ascii="Times New Roman" w:hAnsi="Times New Roman" w:cs="Times New Roman"/>
          <w:b/>
          <w:lang w:val="en-GB"/>
        </w:rPr>
        <w:t>B.7.</w:t>
      </w:r>
      <w:r w:rsidRPr="00F97239">
        <w:rPr>
          <w:rFonts w:ascii="Times New Roman" w:hAnsi="Times New Roman" w:cs="Times New Roman"/>
          <w:lang w:val="en-GB"/>
        </w:rPr>
        <w:t xml:space="preserve"> </w:t>
      </w:r>
      <w:r w:rsidR="00A15358" w:rsidRPr="00F97239">
        <w:rPr>
          <w:rFonts w:ascii="Times New Roman" w:hAnsi="Times New Roman" w:cs="Times New Roman"/>
          <w:lang w:val="en-GB"/>
        </w:rPr>
        <w:t>The return processes of groups in vulnerable situations should be addressed based on different principles</w:t>
      </w:r>
      <w:r w:rsidR="00EF511E" w:rsidRPr="00F97239">
        <w:rPr>
          <w:rFonts w:ascii="Times New Roman" w:hAnsi="Times New Roman" w:cs="Times New Roman"/>
          <w:lang w:val="en-GB"/>
        </w:rPr>
        <w:t>, focusing</w:t>
      </w:r>
      <w:r w:rsidR="00A15358" w:rsidRPr="00F97239">
        <w:rPr>
          <w:rFonts w:ascii="Times New Roman" w:hAnsi="Times New Roman" w:cs="Times New Roman"/>
          <w:lang w:val="en-GB"/>
        </w:rPr>
        <w:t xml:space="preserve"> on restoring the rights of these migrants and promoting the development of their life projects.</w:t>
      </w:r>
    </w:p>
    <w:p w14:paraId="16C1A568" w14:textId="515195F1" w:rsidR="00A94152" w:rsidRPr="00F97239" w:rsidRDefault="00464F78" w:rsidP="00464F78">
      <w:pPr>
        <w:pStyle w:val="ListParagraph"/>
        <w:jc w:val="both"/>
        <w:rPr>
          <w:rFonts w:ascii="Times New Roman" w:hAnsi="Times New Roman" w:cs="Times New Roman"/>
          <w:lang w:val="en-GB"/>
        </w:rPr>
      </w:pPr>
      <w:r w:rsidRPr="00F97239">
        <w:rPr>
          <w:rFonts w:ascii="Times New Roman" w:hAnsi="Times New Roman" w:cs="Times New Roman"/>
          <w:b/>
          <w:lang w:val="en-GB"/>
        </w:rPr>
        <w:t>B.8.</w:t>
      </w:r>
      <w:r w:rsidRPr="00F97239">
        <w:rPr>
          <w:rFonts w:ascii="Times New Roman" w:hAnsi="Times New Roman" w:cs="Times New Roman"/>
          <w:lang w:val="en-GB"/>
        </w:rPr>
        <w:t xml:space="preserve"> </w:t>
      </w:r>
      <w:r w:rsidR="00587EA8" w:rsidRPr="00F97239">
        <w:rPr>
          <w:rFonts w:ascii="Times New Roman" w:hAnsi="Times New Roman" w:cs="Times New Roman"/>
          <w:lang w:val="en-GB"/>
        </w:rPr>
        <w:t>For victims of trafficking</w:t>
      </w:r>
      <w:r w:rsidR="00A15358" w:rsidRPr="00F97239">
        <w:rPr>
          <w:rFonts w:ascii="Times New Roman" w:hAnsi="Times New Roman" w:cs="Times New Roman"/>
          <w:lang w:val="en-GB"/>
        </w:rPr>
        <w:t xml:space="preserve"> alternatives </w:t>
      </w:r>
      <w:r w:rsidR="00BE6366" w:rsidRPr="00F97239">
        <w:rPr>
          <w:rFonts w:ascii="Times New Roman" w:hAnsi="Times New Roman" w:cs="Times New Roman"/>
          <w:lang w:val="en-GB"/>
        </w:rPr>
        <w:t xml:space="preserve">to return </w:t>
      </w:r>
      <w:r w:rsidR="00A15358" w:rsidRPr="00F97239">
        <w:rPr>
          <w:rFonts w:ascii="Times New Roman" w:hAnsi="Times New Roman" w:cs="Times New Roman"/>
          <w:lang w:val="en-GB"/>
        </w:rPr>
        <w:t xml:space="preserve">should be </w:t>
      </w:r>
      <w:r w:rsidR="00BE6366" w:rsidRPr="00F97239">
        <w:rPr>
          <w:rFonts w:ascii="Times New Roman" w:hAnsi="Times New Roman" w:cs="Times New Roman"/>
          <w:lang w:val="en-GB"/>
        </w:rPr>
        <w:t>sought when appropriate, ensuring the right to non-</w:t>
      </w:r>
      <w:proofErr w:type="spellStart"/>
      <w:r w:rsidR="00BE6366" w:rsidRPr="00F97239">
        <w:rPr>
          <w:rFonts w:ascii="Times New Roman" w:hAnsi="Times New Roman" w:cs="Times New Roman"/>
          <w:lang w:val="en-GB"/>
        </w:rPr>
        <w:t>refoulement</w:t>
      </w:r>
      <w:proofErr w:type="spellEnd"/>
      <w:r w:rsidR="00BE6366" w:rsidRPr="00F97239">
        <w:rPr>
          <w:rFonts w:ascii="Times New Roman" w:hAnsi="Times New Roman" w:cs="Times New Roman"/>
          <w:lang w:val="en-GB"/>
        </w:rPr>
        <w:t xml:space="preserve"> to the extent possible.</w:t>
      </w:r>
    </w:p>
    <w:p w14:paraId="18A08A26" w14:textId="77777777" w:rsidR="002E64F3" w:rsidRPr="00F97239" w:rsidRDefault="002E64F3" w:rsidP="002E64F3">
      <w:pPr>
        <w:pStyle w:val="ListParagraph"/>
        <w:jc w:val="both"/>
        <w:rPr>
          <w:rFonts w:ascii="Times New Roman" w:hAnsi="Times New Roman" w:cs="Times New Roman"/>
          <w:lang w:val="en-GB"/>
        </w:rPr>
      </w:pPr>
    </w:p>
    <w:p w14:paraId="43733DC2" w14:textId="001FE02F" w:rsidR="00BE6366" w:rsidRPr="00F97239" w:rsidRDefault="00BE6366" w:rsidP="00464F78">
      <w:pPr>
        <w:pStyle w:val="ListParagraph"/>
        <w:numPr>
          <w:ilvl w:val="0"/>
          <w:numId w:val="12"/>
        </w:numPr>
        <w:jc w:val="both"/>
        <w:rPr>
          <w:rFonts w:ascii="Times New Roman" w:hAnsi="Times New Roman" w:cs="Times New Roman"/>
          <w:b/>
          <w:lang w:val="en-GB"/>
        </w:rPr>
      </w:pPr>
      <w:r w:rsidRPr="00F97239">
        <w:rPr>
          <w:rFonts w:ascii="Times New Roman" w:hAnsi="Times New Roman" w:cs="Times New Roman"/>
          <w:b/>
          <w:lang w:val="en-GB"/>
        </w:rPr>
        <w:t>Guiding Principles for the Development of Reintegration Policies</w:t>
      </w:r>
    </w:p>
    <w:p w14:paraId="06C87C8E" w14:textId="77777777" w:rsidR="002E64F3" w:rsidRPr="00F97239" w:rsidRDefault="002E64F3" w:rsidP="002E64F3">
      <w:pPr>
        <w:jc w:val="both"/>
        <w:rPr>
          <w:rFonts w:ascii="Times New Roman" w:hAnsi="Times New Roman" w:cs="Times New Roman"/>
          <w:lang w:val="en-GB"/>
        </w:rPr>
      </w:pPr>
    </w:p>
    <w:p w14:paraId="160A1826" w14:textId="59509614" w:rsidR="00E24853" w:rsidRPr="00F97239" w:rsidRDefault="00464F78" w:rsidP="00464F78">
      <w:pPr>
        <w:pStyle w:val="ListParagraph"/>
        <w:jc w:val="both"/>
        <w:rPr>
          <w:rFonts w:ascii="Times New Roman" w:hAnsi="Times New Roman" w:cs="Times New Roman"/>
          <w:lang w:val="en-GB"/>
        </w:rPr>
      </w:pPr>
      <w:r w:rsidRPr="00F97239">
        <w:rPr>
          <w:rFonts w:ascii="Times New Roman" w:hAnsi="Times New Roman" w:cs="Times New Roman"/>
          <w:b/>
          <w:lang w:val="en-GB"/>
        </w:rPr>
        <w:t>C.1.</w:t>
      </w:r>
      <w:r w:rsidRPr="00F97239">
        <w:rPr>
          <w:rFonts w:ascii="Times New Roman" w:hAnsi="Times New Roman" w:cs="Times New Roman"/>
          <w:lang w:val="en-GB"/>
        </w:rPr>
        <w:t xml:space="preserve"> </w:t>
      </w:r>
      <w:r w:rsidR="0098774A" w:rsidRPr="00F97239">
        <w:rPr>
          <w:rFonts w:ascii="Times New Roman" w:hAnsi="Times New Roman" w:cs="Times New Roman"/>
          <w:lang w:val="en-GB"/>
        </w:rPr>
        <w:t xml:space="preserve">Assistance for the reintegration of returned migrants should prevail over the benefits that migration could generate for the family, community or country of origin of </w:t>
      </w:r>
      <w:r w:rsidR="00A84BDD" w:rsidRPr="00F97239">
        <w:rPr>
          <w:rFonts w:ascii="Times New Roman" w:hAnsi="Times New Roman" w:cs="Times New Roman"/>
          <w:lang w:val="en-GB"/>
        </w:rPr>
        <w:t>the migrant</w:t>
      </w:r>
      <w:r w:rsidR="00E24853" w:rsidRPr="00F97239">
        <w:rPr>
          <w:rFonts w:ascii="Times New Roman" w:hAnsi="Times New Roman" w:cs="Times New Roman"/>
          <w:lang w:val="en-GB"/>
        </w:rPr>
        <w:t xml:space="preserve">. </w:t>
      </w:r>
    </w:p>
    <w:p w14:paraId="3737AF43" w14:textId="039A6712" w:rsidR="00963668" w:rsidRPr="00F97239" w:rsidRDefault="00464F78" w:rsidP="00464F78">
      <w:pPr>
        <w:pStyle w:val="ListParagraph"/>
        <w:jc w:val="both"/>
        <w:rPr>
          <w:rFonts w:ascii="Times New Roman" w:hAnsi="Times New Roman" w:cs="Times New Roman"/>
          <w:lang w:val="en-GB"/>
        </w:rPr>
      </w:pPr>
      <w:r w:rsidRPr="00F97239">
        <w:rPr>
          <w:rFonts w:ascii="Times New Roman" w:hAnsi="Times New Roman" w:cs="Times New Roman"/>
          <w:b/>
          <w:lang w:val="en-GB"/>
        </w:rPr>
        <w:t>C.2.</w:t>
      </w:r>
      <w:r w:rsidRPr="00F97239">
        <w:rPr>
          <w:rFonts w:ascii="Times New Roman" w:hAnsi="Times New Roman" w:cs="Times New Roman"/>
          <w:lang w:val="en-GB"/>
        </w:rPr>
        <w:t xml:space="preserve"> </w:t>
      </w:r>
      <w:r w:rsidR="00314AD5" w:rsidRPr="00F97239">
        <w:rPr>
          <w:rFonts w:ascii="Times New Roman" w:hAnsi="Times New Roman" w:cs="Times New Roman"/>
          <w:lang w:val="en-GB"/>
        </w:rPr>
        <w:t>R</w:t>
      </w:r>
      <w:r w:rsidR="0098774A" w:rsidRPr="00F97239">
        <w:rPr>
          <w:rFonts w:ascii="Times New Roman" w:hAnsi="Times New Roman" w:cs="Times New Roman"/>
          <w:lang w:val="en-GB"/>
        </w:rPr>
        <w:t>eception of national citizens should be implemented with a human right</w:t>
      </w:r>
      <w:r w:rsidR="00E32363" w:rsidRPr="00F97239">
        <w:rPr>
          <w:rFonts w:ascii="Times New Roman" w:hAnsi="Times New Roman" w:cs="Times New Roman"/>
          <w:lang w:val="en-GB"/>
        </w:rPr>
        <w:t>s</w:t>
      </w:r>
      <w:r w:rsidR="0098774A" w:rsidRPr="00F97239">
        <w:rPr>
          <w:rFonts w:ascii="Times New Roman" w:hAnsi="Times New Roman" w:cs="Times New Roman"/>
          <w:lang w:val="en-GB"/>
        </w:rPr>
        <w:t xml:space="preserve"> approach</w:t>
      </w:r>
      <w:r w:rsidR="00EB42CB" w:rsidRPr="00F97239">
        <w:rPr>
          <w:rFonts w:ascii="Times New Roman" w:hAnsi="Times New Roman" w:cs="Times New Roman"/>
          <w:lang w:val="en-GB"/>
        </w:rPr>
        <w:t xml:space="preserve"> in order to promote</w:t>
      </w:r>
      <w:r w:rsidR="0098774A" w:rsidRPr="00F97239">
        <w:rPr>
          <w:rFonts w:ascii="Times New Roman" w:hAnsi="Times New Roman" w:cs="Times New Roman"/>
          <w:lang w:val="en-GB"/>
        </w:rPr>
        <w:t xml:space="preserve"> rootedness</w:t>
      </w:r>
      <w:r w:rsidR="00D1123F" w:rsidRPr="00F97239">
        <w:rPr>
          <w:rFonts w:ascii="Times New Roman" w:hAnsi="Times New Roman" w:cs="Times New Roman"/>
          <w:lang w:val="en-GB"/>
        </w:rPr>
        <w:t xml:space="preserve">. </w:t>
      </w:r>
    </w:p>
    <w:p w14:paraId="5143709B" w14:textId="52CDBA71" w:rsidR="00E24853" w:rsidRPr="00F97239" w:rsidRDefault="00464F78" w:rsidP="00464F78">
      <w:pPr>
        <w:pStyle w:val="ListParagraph"/>
        <w:jc w:val="both"/>
        <w:rPr>
          <w:rFonts w:ascii="Times New Roman" w:hAnsi="Times New Roman" w:cs="Times New Roman"/>
          <w:lang w:val="en-GB"/>
        </w:rPr>
      </w:pPr>
      <w:r w:rsidRPr="00F97239">
        <w:rPr>
          <w:rFonts w:ascii="Times New Roman" w:hAnsi="Times New Roman" w:cs="Times New Roman"/>
          <w:b/>
          <w:lang w:val="en-GB"/>
        </w:rPr>
        <w:t>C.3.</w:t>
      </w:r>
      <w:r w:rsidRPr="00F97239">
        <w:rPr>
          <w:rFonts w:ascii="Times New Roman" w:hAnsi="Times New Roman" w:cs="Times New Roman"/>
          <w:lang w:val="en-GB"/>
        </w:rPr>
        <w:t xml:space="preserve"> </w:t>
      </w:r>
      <w:r w:rsidR="0098774A" w:rsidRPr="00F97239">
        <w:rPr>
          <w:rFonts w:ascii="Times New Roman" w:hAnsi="Times New Roman" w:cs="Times New Roman"/>
          <w:lang w:val="en-GB"/>
        </w:rPr>
        <w:t>An appropriate reception is the first step toward sustainable reintegration</w:t>
      </w:r>
      <w:r w:rsidR="00E24853" w:rsidRPr="00F97239">
        <w:rPr>
          <w:rFonts w:ascii="Times New Roman" w:hAnsi="Times New Roman" w:cs="Times New Roman"/>
          <w:lang w:val="en-GB"/>
        </w:rPr>
        <w:t xml:space="preserve">. </w:t>
      </w:r>
    </w:p>
    <w:p w14:paraId="21D78FF4" w14:textId="610CFAC8" w:rsidR="0044670A" w:rsidRPr="00F97239" w:rsidRDefault="00464F78" w:rsidP="00464F78">
      <w:pPr>
        <w:pStyle w:val="ListParagraph"/>
        <w:jc w:val="both"/>
        <w:rPr>
          <w:rFonts w:ascii="Times New Roman" w:hAnsi="Times New Roman" w:cs="Times New Roman"/>
          <w:lang w:val="en-GB"/>
        </w:rPr>
      </w:pPr>
      <w:r w:rsidRPr="00F97239">
        <w:rPr>
          <w:rFonts w:ascii="Times New Roman" w:hAnsi="Times New Roman" w:cs="Times New Roman"/>
          <w:b/>
          <w:lang w:val="en-GB"/>
        </w:rPr>
        <w:t>C.4.</w:t>
      </w:r>
      <w:r w:rsidRPr="00F97239">
        <w:rPr>
          <w:rFonts w:ascii="Times New Roman" w:hAnsi="Times New Roman" w:cs="Times New Roman"/>
          <w:lang w:val="en-GB"/>
        </w:rPr>
        <w:t xml:space="preserve"> </w:t>
      </w:r>
      <w:r w:rsidR="0098774A" w:rsidRPr="00F97239">
        <w:rPr>
          <w:rFonts w:ascii="Times New Roman" w:hAnsi="Times New Roman" w:cs="Times New Roman"/>
          <w:lang w:val="en-GB"/>
        </w:rPr>
        <w:t xml:space="preserve">Immediately providing the returned person with appropriate documents is </w:t>
      </w:r>
      <w:proofErr w:type="gramStart"/>
      <w:r w:rsidR="0098774A" w:rsidRPr="00F97239">
        <w:rPr>
          <w:rFonts w:ascii="Times New Roman" w:hAnsi="Times New Roman" w:cs="Times New Roman"/>
          <w:lang w:val="en-GB"/>
        </w:rPr>
        <w:t>key</w:t>
      </w:r>
      <w:proofErr w:type="gramEnd"/>
      <w:r w:rsidR="0098774A" w:rsidRPr="00F97239">
        <w:rPr>
          <w:rFonts w:ascii="Times New Roman" w:hAnsi="Times New Roman" w:cs="Times New Roman"/>
          <w:lang w:val="en-GB"/>
        </w:rPr>
        <w:t xml:space="preserve"> to ensuring his or her access to essential public services</w:t>
      </w:r>
      <w:r w:rsidR="0044670A" w:rsidRPr="00F97239">
        <w:rPr>
          <w:rFonts w:ascii="Times New Roman" w:hAnsi="Times New Roman" w:cs="Times New Roman"/>
          <w:lang w:val="en-GB"/>
        </w:rPr>
        <w:t xml:space="preserve">. </w:t>
      </w:r>
    </w:p>
    <w:p w14:paraId="58E7C618" w14:textId="49FDC251" w:rsidR="00E24853" w:rsidRPr="00F97239" w:rsidRDefault="00464F78" w:rsidP="00464F78">
      <w:pPr>
        <w:pStyle w:val="ListParagraph"/>
        <w:jc w:val="both"/>
        <w:rPr>
          <w:rFonts w:ascii="Times New Roman" w:hAnsi="Times New Roman" w:cs="Times New Roman"/>
          <w:lang w:val="en-GB"/>
        </w:rPr>
      </w:pPr>
      <w:r w:rsidRPr="00F97239">
        <w:rPr>
          <w:rFonts w:ascii="Times New Roman" w:hAnsi="Times New Roman" w:cs="Times New Roman"/>
          <w:b/>
          <w:lang w:val="en-GB"/>
        </w:rPr>
        <w:t>C.5.</w:t>
      </w:r>
      <w:r w:rsidRPr="00F97239">
        <w:rPr>
          <w:rFonts w:ascii="Times New Roman" w:hAnsi="Times New Roman" w:cs="Times New Roman"/>
          <w:lang w:val="en-GB"/>
        </w:rPr>
        <w:t xml:space="preserve"> </w:t>
      </w:r>
      <w:r w:rsidR="00594D51" w:rsidRPr="00F97239">
        <w:rPr>
          <w:rFonts w:ascii="Times New Roman" w:hAnsi="Times New Roman" w:cs="Times New Roman"/>
          <w:lang w:val="en-GB"/>
        </w:rPr>
        <w:t>In promoting</w:t>
      </w:r>
      <w:r w:rsidR="00125747" w:rsidRPr="00F97239">
        <w:rPr>
          <w:rFonts w:ascii="Times New Roman" w:hAnsi="Times New Roman" w:cs="Times New Roman"/>
          <w:lang w:val="en-GB"/>
        </w:rPr>
        <w:t xml:space="preserve"> the sustainable reintegration of </w:t>
      </w:r>
      <w:proofErr w:type="gramStart"/>
      <w:r w:rsidR="00125747" w:rsidRPr="00F97239">
        <w:rPr>
          <w:rFonts w:ascii="Times New Roman" w:hAnsi="Times New Roman" w:cs="Times New Roman"/>
          <w:lang w:val="en-GB"/>
        </w:rPr>
        <w:t>migrants</w:t>
      </w:r>
      <w:proofErr w:type="gramEnd"/>
      <w:r w:rsidR="00125747" w:rsidRPr="00F97239">
        <w:rPr>
          <w:rFonts w:ascii="Times New Roman" w:hAnsi="Times New Roman" w:cs="Times New Roman"/>
          <w:lang w:val="en-GB"/>
        </w:rPr>
        <w:t xml:space="preserve"> three interrelated elements should be considered: opportunities for economic and labour self-sufficiency,</w:t>
      </w:r>
      <w:r w:rsidR="006F4CED" w:rsidRPr="00F97239">
        <w:rPr>
          <w:rFonts w:ascii="Times New Roman" w:hAnsi="Times New Roman" w:cs="Times New Roman"/>
          <w:lang w:val="en-GB"/>
        </w:rPr>
        <w:t xml:space="preserve"> access to social networks and psychosocial well-being. </w:t>
      </w:r>
      <w:r w:rsidR="00125747" w:rsidRPr="00F97239">
        <w:rPr>
          <w:rFonts w:ascii="Times New Roman" w:hAnsi="Times New Roman" w:cs="Times New Roman"/>
          <w:lang w:val="en-GB"/>
        </w:rPr>
        <w:t>All three elements should be present in</w:t>
      </w:r>
      <w:r w:rsidR="006F4CED" w:rsidRPr="00F97239">
        <w:rPr>
          <w:rFonts w:ascii="Times New Roman" w:hAnsi="Times New Roman" w:cs="Times New Roman"/>
          <w:lang w:val="en-GB"/>
        </w:rPr>
        <w:t xml:space="preserve"> a</w:t>
      </w:r>
      <w:r w:rsidR="00125747" w:rsidRPr="00F97239">
        <w:rPr>
          <w:rFonts w:ascii="Times New Roman" w:hAnsi="Times New Roman" w:cs="Times New Roman"/>
          <w:lang w:val="en-GB"/>
        </w:rPr>
        <w:t xml:space="preserve"> sustainable reintegration</w:t>
      </w:r>
      <w:r w:rsidR="006F4CED" w:rsidRPr="00F97239">
        <w:rPr>
          <w:rFonts w:ascii="Times New Roman" w:hAnsi="Times New Roman" w:cs="Times New Roman"/>
          <w:lang w:val="en-GB"/>
        </w:rPr>
        <w:t xml:space="preserve"> process</w:t>
      </w:r>
      <w:r w:rsidR="00A562DB" w:rsidRPr="00F97239">
        <w:rPr>
          <w:rFonts w:ascii="Times New Roman" w:hAnsi="Times New Roman" w:cs="Times New Roman"/>
          <w:lang w:val="en-GB"/>
        </w:rPr>
        <w:t xml:space="preserve">. </w:t>
      </w:r>
    </w:p>
    <w:p w14:paraId="2332CA81" w14:textId="27147A57" w:rsidR="00A562DB" w:rsidRPr="00F97239" w:rsidRDefault="00464F78" w:rsidP="00464F78">
      <w:pPr>
        <w:pStyle w:val="ListParagraph"/>
        <w:jc w:val="both"/>
        <w:rPr>
          <w:rFonts w:ascii="Times New Roman" w:hAnsi="Times New Roman" w:cs="Times New Roman"/>
          <w:lang w:val="en-GB"/>
        </w:rPr>
      </w:pPr>
      <w:r w:rsidRPr="00F97239">
        <w:rPr>
          <w:rFonts w:ascii="Times New Roman" w:hAnsi="Times New Roman" w:cs="Times New Roman"/>
          <w:b/>
          <w:lang w:val="en-GB"/>
        </w:rPr>
        <w:t>C.6.</w:t>
      </w:r>
      <w:r w:rsidRPr="00F97239">
        <w:rPr>
          <w:rFonts w:ascii="Times New Roman" w:hAnsi="Times New Roman" w:cs="Times New Roman"/>
          <w:lang w:val="en-GB"/>
        </w:rPr>
        <w:t xml:space="preserve"> </w:t>
      </w:r>
      <w:r w:rsidR="00125747" w:rsidRPr="00F97239">
        <w:rPr>
          <w:rFonts w:ascii="Times New Roman" w:hAnsi="Times New Roman" w:cs="Times New Roman"/>
          <w:lang w:val="en-GB"/>
        </w:rPr>
        <w:t>Economic reintegration, as the first element</w:t>
      </w:r>
      <w:r w:rsidR="00A36491" w:rsidRPr="00F97239">
        <w:rPr>
          <w:rFonts w:ascii="Times New Roman" w:hAnsi="Times New Roman" w:cs="Times New Roman"/>
          <w:lang w:val="en-GB"/>
        </w:rPr>
        <w:t xml:space="preserve"> of the equation</w:t>
      </w:r>
      <w:r w:rsidR="00125747" w:rsidRPr="00F97239">
        <w:rPr>
          <w:rFonts w:ascii="Times New Roman" w:hAnsi="Times New Roman" w:cs="Times New Roman"/>
          <w:lang w:val="en-GB"/>
        </w:rPr>
        <w:t xml:space="preserve">, requires capitalizing on the work experience or education acquired in the receiving </w:t>
      </w:r>
      <w:r w:rsidR="00125747" w:rsidRPr="00F97239">
        <w:rPr>
          <w:rFonts w:ascii="Times New Roman" w:hAnsi="Times New Roman" w:cs="Times New Roman"/>
          <w:lang w:val="en-GB"/>
        </w:rPr>
        <w:lastRenderedPageBreak/>
        <w:t>country. The private sector</w:t>
      </w:r>
      <w:r w:rsidR="00470E02" w:rsidRPr="00F97239">
        <w:rPr>
          <w:rFonts w:ascii="Times New Roman" w:hAnsi="Times New Roman" w:cs="Times New Roman"/>
          <w:lang w:val="en-GB"/>
        </w:rPr>
        <w:t xml:space="preserve"> could help support </w:t>
      </w:r>
      <w:r w:rsidR="00125747" w:rsidRPr="00F97239">
        <w:rPr>
          <w:rFonts w:ascii="Times New Roman" w:hAnsi="Times New Roman" w:cs="Times New Roman"/>
          <w:lang w:val="en-GB"/>
        </w:rPr>
        <w:t>economic reintegration efforts</w:t>
      </w:r>
      <w:r w:rsidR="00470E02" w:rsidRPr="00F97239">
        <w:rPr>
          <w:rFonts w:ascii="Times New Roman" w:hAnsi="Times New Roman" w:cs="Times New Roman"/>
          <w:lang w:val="en-GB"/>
        </w:rPr>
        <w:t xml:space="preserve"> through corporate social responsibility programmes</w:t>
      </w:r>
      <w:r w:rsidR="00E936EB" w:rsidRPr="00F97239">
        <w:rPr>
          <w:rFonts w:ascii="Times New Roman" w:hAnsi="Times New Roman" w:cs="Times New Roman"/>
          <w:lang w:val="en-GB"/>
        </w:rPr>
        <w:t xml:space="preserve">. </w:t>
      </w:r>
      <w:r w:rsidR="00A562DB" w:rsidRPr="00F97239">
        <w:rPr>
          <w:rFonts w:ascii="Times New Roman" w:hAnsi="Times New Roman" w:cs="Times New Roman"/>
          <w:lang w:val="en-GB"/>
        </w:rPr>
        <w:t xml:space="preserve"> </w:t>
      </w:r>
    </w:p>
    <w:p w14:paraId="5B08D18F" w14:textId="57A61812" w:rsidR="006D4DE1" w:rsidRPr="00F97239" w:rsidRDefault="00464F78" w:rsidP="00464F78">
      <w:pPr>
        <w:pStyle w:val="ListParagraph"/>
        <w:jc w:val="both"/>
        <w:rPr>
          <w:rFonts w:ascii="Times New Roman" w:hAnsi="Times New Roman" w:cs="Times New Roman"/>
          <w:lang w:val="en-GB"/>
        </w:rPr>
      </w:pPr>
      <w:r w:rsidRPr="00F97239">
        <w:rPr>
          <w:rFonts w:ascii="Times New Roman" w:hAnsi="Times New Roman" w:cs="Times New Roman"/>
          <w:b/>
          <w:lang w:val="en-GB"/>
        </w:rPr>
        <w:t>C.7.</w:t>
      </w:r>
      <w:r w:rsidRPr="00F97239">
        <w:rPr>
          <w:rFonts w:ascii="Times New Roman" w:hAnsi="Times New Roman" w:cs="Times New Roman"/>
          <w:lang w:val="en-GB"/>
        </w:rPr>
        <w:t xml:space="preserve"> </w:t>
      </w:r>
      <w:r w:rsidR="00125747" w:rsidRPr="00F97239">
        <w:rPr>
          <w:rFonts w:ascii="Times New Roman" w:hAnsi="Times New Roman" w:cs="Times New Roman"/>
          <w:lang w:val="en-GB"/>
        </w:rPr>
        <w:t xml:space="preserve">Social reintegration requires </w:t>
      </w:r>
      <w:r w:rsidR="001857FA" w:rsidRPr="00F97239">
        <w:rPr>
          <w:rFonts w:ascii="Times New Roman" w:hAnsi="Times New Roman" w:cs="Times New Roman"/>
          <w:lang w:val="en-GB"/>
        </w:rPr>
        <w:t xml:space="preserve">the </w:t>
      </w:r>
      <w:r w:rsidR="00125747" w:rsidRPr="00F97239">
        <w:rPr>
          <w:rFonts w:ascii="Times New Roman" w:hAnsi="Times New Roman" w:cs="Times New Roman"/>
          <w:lang w:val="en-GB"/>
        </w:rPr>
        <w:t>participation of the migrant’s family and community</w:t>
      </w:r>
      <w:r w:rsidR="001857FA" w:rsidRPr="00F97239">
        <w:rPr>
          <w:rFonts w:ascii="Times New Roman" w:hAnsi="Times New Roman" w:cs="Times New Roman"/>
          <w:lang w:val="en-GB"/>
        </w:rPr>
        <w:t>,</w:t>
      </w:r>
      <w:r w:rsidR="00125747" w:rsidRPr="00F97239">
        <w:rPr>
          <w:rFonts w:ascii="Times New Roman" w:hAnsi="Times New Roman" w:cs="Times New Roman"/>
          <w:lang w:val="en-GB"/>
        </w:rPr>
        <w:t xml:space="preserve"> to reduce potential tensions between the returned migrant and the persons that have remained in the community. Thus, assistance for social reintegration should consider and adjust to the social and family c</w:t>
      </w:r>
      <w:r w:rsidR="00CC6BFB" w:rsidRPr="00F97239">
        <w:rPr>
          <w:rFonts w:ascii="Times New Roman" w:hAnsi="Times New Roman" w:cs="Times New Roman"/>
          <w:lang w:val="en-GB"/>
        </w:rPr>
        <w:t>ontext of the returned migrant.</w:t>
      </w:r>
    </w:p>
    <w:p w14:paraId="117B6379" w14:textId="19F65AC9" w:rsidR="006D4DE1" w:rsidRPr="00F97239" w:rsidRDefault="00464F78" w:rsidP="00464F78">
      <w:pPr>
        <w:pStyle w:val="ListParagraph"/>
        <w:jc w:val="both"/>
        <w:rPr>
          <w:rFonts w:ascii="Times New Roman" w:hAnsi="Times New Roman" w:cs="Times New Roman"/>
          <w:lang w:val="en-GB"/>
        </w:rPr>
      </w:pPr>
      <w:r w:rsidRPr="00F97239">
        <w:rPr>
          <w:rFonts w:ascii="Times New Roman" w:hAnsi="Times New Roman" w:cs="Times New Roman"/>
          <w:b/>
          <w:lang w:val="en-GB"/>
        </w:rPr>
        <w:t>C.8.</w:t>
      </w:r>
      <w:r w:rsidRPr="00F97239">
        <w:rPr>
          <w:rFonts w:ascii="Times New Roman" w:hAnsi="Times New Roman" w:cs="Times New Roman"/>
          <w:lang w:val="en-GB"/>
        </w:rPr>
        <w:t xml:space="preserve"> </w:t>
      </w:r>
      <w:r w:rsidR="00CC6BFB" w:rsidRPr="00F97239">
        <w:rPr>
          <w:rFonts w:ascii="Times New Roman" w:hAnsi="Times New Roman" w:cs="Times New Roman"/>
          <w:lang w:val="en-GB"/>
        </w:rPr>
        <w:t>Psychosocial reintegration involves restoring the identity of the returned person in the community of origin and family. Customs, gender roles and culture tend to be different in countries of destination and therefore, have an impact on the identity of the migrant. In addition, the returned person’s family and/or community perceive him or her in a different manner before migrating and after returning. This could lead to self-perception and relationship issues</w:t>
      </w:r>
      <w:r w:rsidR="00D3138E" w:rsidRPr="00F97239">
        <w:rPr>
          <w:rFonts w:ascii="Times New Roman" w:hAnsi="Times New Roman" w:cs="Times New Roman"/>
          <w:lang w:val="en-GB"/>
        </w:rPr>
        <w:t xml:space="preserve">. </w:t>
      </w:r>
    </w:p>
    <w:p w14:paraId="5CF7961C" w14:textId="1B05883F" w:rsidR="00963668" w:rsidRPr="00F97239" w:rsidRDefault="00464F78" w:rsidP="00464F78">
      <w:pPr>
        <w:pStyle w:val="ListParagraph"/>
        <w:jc w:val="both"/>
        <w:rPr>
          <w:rFonts w:ascii="Times New Roman" w:hAnsi="Times New Roman" w:cs="Times New Roman"/>
          <w:lang w:val="en-GB"/>
        </w:rPr>
      </w:pPr>
      <w:r w:rsidRPr="00F97239">
        <w:rPr>
          <w:rFonts w:ascii="Times New Roman" w:hAnsi="Times New Roman" w:cs="Times New Roman"/>
          <w:b/>
          <w:lang w:val="en-GB"/>
        </w:rPr>
        <w:t>C.9.</w:t>
      </w:r>
      <w:r w:rsidRPr="00F97239">
        <w:rPr>
          <w:rFonts w:ascii="Times New Roman" w:hAnsi="Times New Roman" w:cs="Times New Roman"/>
          <w:lang w:val="en-GB"/>
        </w:rPr>
        <w:t xml:space="preserve"> </w:t>
      </w:r>
      <w:r w:rsidR="00CC6BFB" w:rsidRPr="00F97239">
        <w:rPr>
          <w:rFonts w:ascii="Times New Roman" w:hAnsi="Times New Roman" w:cs="Times New Roman"/>
          <w:lang w:val="en-GB"/>
        </w:rPr>
        <w:t>The inter</w:t>
      </w:r>
      <w:r w:rsidR="00402393" w:rsidRPr="00F97239">
        <w:rPr>
          <w:rFonts w:ascii="Times New Roman" w:hAnsi="Times New Roman" w:cs="Times New Roman"/>
          <w:lang w:val="en-GB"/>
        </w:rPr>
        <w:t>-</w:t>
      </w:r>
      <w:proofErr w:type="spellStart"/>
      <w:r w:rsidR="00CC6BFB" w:rsidRPr="00F97239">
        <w:rPr>
          <w:rFonts w:ascii="Times New Roman" w:hAnsi="Times New Roman" w:cs="Times New Roman"/>
          <w:lang w:val="en-GB"/>
        </w:rPr>
        <w:t>sectoral</w:t>
      </w:r>
      <w:proofErr w:type="spellEnd"/>
      <w:r w:rsidR="00CC6BFB" w:rsidRPr="00F97239">
        <w:rPr>
          <w:rFonts w:ascii="Times New Roman" w:hAnsi="Times New Roman" w:cs="Times New Roman"/>
          <w:lang w:val="en-GB"/>
        </w:rPr>
        <w:t xml:space="preserve"> and inter-institutional coordination required to address the three above-mentioned areas of assistance is crucial to facilitating social and economic reintegration, defining roles and responsibilities in accordance </w:t>
      </w:r>
      <w:proofErr w:type="gramStart"/>
      <w:r w:rsidR="00CC6BFB" w:rsidRPr="00F97239">
        <w:rPr>
          <w:rFonts w:ascii="Times New Roman" w:hAnsi="Times New Roman" w:cs="Times New Roman"/>
          <w:lang w:val="en-GB"/>
        </w:rPr>
        <w:t xml:space="preserve">with  </w:t>
      </w:r>
      <w:r w:rsidR="00722D6E" w:rsidRPr="00F97239">
        <w:rPr>
          <w:rFonts w:ascii="Times New Roman" w:hAnsi="Times New Roman" w:cs="Times New Roman"/>
          <w:lang w:val="en-GB"/>
        </w:rPr>
        <w:t>relevant</w:t>
      </w:r>
      <w:proofErr w:type="gramEnd"/>
      <w:r w:rsidR="00722D6E" w:rsidRPr="00F97239">
        <w:rPr>
          <w:rFonts w:ascii="Times New Roman" w:hAnsi="Times New Roman" w:cs="Times New Roman"/>
          <w:lang w:val="en-GB"/>
        </w:rPr>
        <w:t xml:space="preserve"> </w:t>
      </w:r>
      <w:r w:rsidR="00CC6BFB" w:rsidRPr="00F97239">
        <w:rPr>
          <w:rFonts w:ascii="Times New Roman" w:hAnsi="Times New Roman" w:cs="Times New Roman"/>
          <w:lang w:val="en-GB"/>
        </w:rPr>
        <w:t>State institutions</w:t>
      </w:r>
      <w:r w:rsidR="00D1123F" w:rsidRPr="00F97239">
        <w:rPr>
          <w:rFonts w:ascii="Times New Roman" w:hAnsi="Times New Roman" w:cs="Times New Roman"/>
          <w:lang w:val="en-GB"/>
        </w:rPr>
        <w:t>.</w:t>
      </w:r>
    </w:p>
    <w:p w14:paraId="7819E53E" w14:textId="3E488758" w:rsidR="00E5522B" w:rsidRPr="00F97239" w:rsidRDefault="00464F78" w:rsidP="00464F78">
      <w:pPr>
        <w:pStyle w:val="ListParagraph"/>
        <w:jc w:val="both"/>
        <w:rPr>
          <w:rFonts w:ascii="Times New Roman" w:hAnsi="Times New Roman" w:cs="Times New Roman"/>
          <w:lang w:val="en-GB"/>
        </w:rPr>
      </w:pPr>
      <w:r w:rsidRPr="00F97239">
        <w:rPr>
          <w:rFonts w:ascii="Times New Roman" w:hAnsi="Times New Roman" w:cs="Times New Roman"/>
          <w:b/>
          <w:lang w:val="en-GB"/>
        </w:rPr>
        <w:t>C.10.</w:t>
      </w:r>
      <w:r w:rsidRPr="00F97239">
        <w:rPr>
          <w:rFonts w:ascii="Times New Roman" w:hAnsi="Times New Roman" w:cs="Times New Roman"/>
          <w:lang w:val="en-GB"/>
        </w:rPr>
        <w:t xml:space="preserve"> </w:t>
      </w:r>
      <w:r w:rsidR="001F792A" w:rsidRPr="00F97239">
        <w:rPr>
          <w:rFonts w:ascii="Times New Roman" w:hAnsi="Times New Roman" w:cs="Times New Roman"/>
          <w:lang w:val="en-GB"/>
        </w:rPr>
        <w:t>Public policies on reintegration should prioritize the a</w:t>
      </w:r>
      <w:r w:rsidR="00CC6BFB" w:rsidRPr="00F97239">
        <w:rPr>
          <w:rFonts w:ascii="Times New Roman" w:hAnsi="Times New Roman" w:cs="Times New Roman"/>
          <w:lang w:val="en-GB"/>
        </w:rPr>
        <w:t xml:space="preserve">ssistance to returned migrants in </w:t>
      </w:r>
      <w:r w:rsidR="003B3075" w:rsidRPr="00F97239">
        <w:rPr>
          <w:rFonts w:ascii="Times New Roman" w:hAnsi="Times New Roman" w:cs="Times New Roman"/>
          <w:lang w:val="en-GB"/>
        </w:rPr>
        <w:t xml:space="preserve">particularly </w:t>
      </w:r>
      <w:r w:rsidR="00CC6BFB" w:rsidRPr="00F97239">
        <w:rPr>
          <w:rFonts w:ascii="Times New Roman" w:hAnsi="Times New Roman" w:cs="Times New Roman"/>
          <w:lang w:val="en-GB"/>
        </w:rPr>
        <w:t>vulnerable situations; i.e. specific protection needs of boys, girls and adolescents, returned migrants in precarious health conditions and victims of crimes</w:t>
      </w:r>
      <w:r w:rsidR="00832485" w:rsidRPr="00F97239">
        <w:rPr>
          <w:rFonts w:ascii="Times New Roman" w:hAnsi="Times New Roman" w:cs="Times New Roman"/>
          <w:lang w:val="en-GB"/>
        </w:rPr>
        <w:t>.</w:t>
      </w:r>
    </w:p>
    <w:p w14:paraId="0DEF8D4D" w14:textId="3B9C6419" w:rsidR="00832485" w:rsidRPr="00F97239" w:rsidRDefault="00464F78" w:rsidP="00464F78">
      <w:pPr>
        <w:pStyle w:val="ListParagraph"/>
        <w:jc w:val="both"/>
        <w:rPr>
          <w:rFonts w:ascii="Times New Roman" w:hAnsi="Times New Roman" w:cs="Times New Roman"/>
          <w:lang w:val="en-GB"/>
        </w:rPr>
      </w:pPr>
      <w:r w:rsidRPr="00F97239">
        <w:rPr>
          <w:rFonts w:ascii="Times New Roman" w:hAnsi="Times New Roman" w:cs="Times New Roman"/>
          <w:b/>
          <w:lang w:val="en-GB"/>
        </w:rPr>
        <w:t>C.11.</w:t>
      </w:r>
      <w:r w:rsidRPr="00F97239">
        <w:rPr>
          <w:rFonts w:ascii="Times New Roman" w:hAnsi="Times New Roman" w:cs="Times New Roman"/>
          <w:lang w:val="en-GB"/>
        </w:rPr>
        <w:t xml:space="preserve"> </w:t>
      </w:r>
      <w:r w:rsidR="00CC6BFB" w:rsidRPr="00F97239">
        <w:rPr>
          <w:rFonts w:ascii="Times New Roman" w:hAnsi="Times New Roman" w:cs="Times New Roman"/>
          <w:lang w:val="en-GB"/>
        </w:rPr>
        <w:t>Sustainable reintegration should be</w:t>
      </w:r>
      <w:r w:rsidR="00B5305C" w:rsidRPr="00F97239">
        <w:rPr>
          <w:rFonts w:ascii="Times New Roman" w:hAnsi="Times New Roman" w:cs="Times New Roman"/>
          <w:lang w:val="en-GB"/>
        </w:rPr>
        <w:t xml:space="preserve"> measurable</w:t>
      </w:r>
      <w:r w:rsidR="00CC6BFB" w:rsidRPr="00F97239">
        <w:rPr>
          <w:rFonts w:ascii="Times New Roman" w:hAnsi="Times New Roman" w:cs="Times New Roman"/>
          <w:lang w:val="en-GB"/>
        </w:rPr>
        <w:t xml:space="preserve"> </w:t>
      </w:r>
      <w:r w:rsidR="00612D93" w:rsidRPr="00F97239">
        <w:rPr>
          <w:rFonts w:ascii="Times New Roman" w:hAnsi="Times New Roman" w:cs="Times New Roman"/>
          <w:lang w:val="en-GB"/>
        </w:rPr>
        <w:t xml:space="preserve">to </w:t>
      </w:r>
      <w:r w:rsidR="00B5305C" w:rsidRPr="00F97239">
        <w:rPr>
          <w:rFonts w:ascii="Times New Roman" w:hAnsi="Times New Roman" w:cs="Times New Roman"/>
          <w:lang w:val="en-GB"/>
        </w:rPr>
        <w:t xml:space="preserve">enable </w:t>
      </w:r>
      <w:r w:rsidR="00F2291F" w:rsidRPr="00F97239">
        <w:rPr>
          <w:rFonts w:ascii="Times New Roman" w:hAnsi="Times New Roman" w:cs="Times New Roman"/>
          <w:lang w:val="en-GB"/>
        </w:rPr>
        <w:t>identifying</w:t>
      </w:r>
      <w:r w:rsidR="00CC6BFB" w:rsidRPr="00F97239">
        <w:rPr>
          <w:rFonts w:ascii="Times New Roman" w:hAnsi="Times New Roman" w:cs="Times New Roman"/>
          <w:lang w:val="en-GB"/>
        </w:rPr>
        <w:t xml:space="preserve"> the factors that make it possible and inform the design of new reintegration programmes. In this regard, monitoring systems are a comprehens</w:t>
      </w:r>
      <w:r w:rsidR="004A5B0A" w:rsidRPr="00F97239">
        <w:rPr>
          <w:rFonts w:ascii="Times New Roman" w:hAnsi="Times New Roman" w:cs="Times New Roman"/>
          <w:lang w:val="en-GB"/>
        </w:rPr>
        <w:t>ive part of reintegration policies</w:t>
      </w:r>
      <w:r w:rsidR="00267FCD" w:rsidRPr="00F97239">
        <w:rPr>
          <w:rFonts w:ascii="Times New Roman" w:hAnsi="Times New Roman" w:cs="Times New Roman"/>
          <w:lang w:val="en-GB"/>
        </w:rPr>
        <w:t>,</w:t>
      </w:r>
      <w:r w:rsidR="00CC6BFB" w:rsidRPr="00F97239">
        <w:rPr>
          <w:rFonts w:ascii="Times New Roman" w:hAnsi="Times New Roman" w:cs="Times New Roman"/>
          <w:lang w:val="en-GB"/>
        </w:rPr>
        <w:t xml:space="preserve"> to focus on</w:t>
      </w:r>
      <w:r w:rsidR="004A5B0A" w:rsidRPr="00F97239">
        <w:rPr>
          <w:rFonts w:ascii="Times New Roman" w:hAnsi="Times New Roman" w:cs="Times New Roman"/>
          <w:lang w:val="en-GB"/>
        </w:rPr>
        <w:t xml:space="preserve"> following up on </w:t>
      </w:r>
      <w:r w:rsidR="00497360" w:rsidRPr="00F97239">
        <w:rPr>
          <w:rFonts w:ascii="Times New Roman" w:hAnsi="Times New Roman" w:cs="Times New Roman"/>
          <w:lang w:val="en-GB"/>
        </w:rPr>
        <w:t>specific</w:t>
      </w:r>
      <w:r w:rsidR="00CC6BFB" w:rsidRPr="00F97239">
        <w:rPr>
          <w:rFonts w:ascii="Times New Roman" w:hAnsi="Times New Roman" w:cs="Times New Roman"/>
          <w:lang w:val="en-GB"/>
        </w:rPr>
        <w:t xml:space="preserve"> cases</w:t>
      </w:r>
      <w:r w:rsidR="00497360" w:rsidRPr="00F97239">
        <w:rPr>
          <w:rFonts w:ascii="Times New Roman" w:hAnsi="Times New Roman" w:cs="Times New Roman"/>
          <w:lang w:val="en-GB"/>
        </w:rPr>
        <w:t xml:space="preserve"> and connect statistical data.</w:t>
      </w:r>
    </w:p>
    <w:p w14:paraId="6C67502C" w14:textId="79B8ED25" w:rsidR="00832485" w:rsidRPr="00F97239" w:rsidRDefault="00464F78" w:rsidP="00464F78">
      <w:pPr>
        <w:pStyle w:val="ListParagraph"/>
        <w:jc w:val="both"/>
        <w:rPr>
          <w:rFonts w:ascii="Times New Roman" w:hAnsi="Times New Roman" w:cs="Times New Roman"/>
          <w:lang w:val="en-GB"/>
        </w:rPr>
      </w:pPr>
      <w:r w:rsidRPr="00F97239">
        <w:rPr>
          <w:rFonts w:ascii="Times New Roman" w:hAnsi="Times New Roman" w:cs="Times New Roman"/>
          <w:b/>
          <w:lang w:val="en-GB"/>
        </w:rPr>
        <w:t>C.12.</w:t>
      </w:r>
      <w:r w:rsidRPr="00F97239">
        <w:rPr>
          <w:rFonts w:ascii="Times New Roman" w:hAnsi="Times New Roman" w:cs="Times New Roman"/>
          <w:lang w:val="en-GB"/>
        </w:rPr>
        <w:t xml:space="preserve"> </w:t>
      </w:r>
      <w:r w:rsidR="00497360" w:rsidRPr="00F97239">
        <w:rPr>
          <w:rFonts w:ascii="Times New Roman" w:hAnsi="Times New Roman" w:cs="Times New Roman"/>
          <w:lang w:val="en-GB"/>
        </w:rPr>
        <w:t xml:space="preserve">Public policy on reintegration should be comprehensive but at the same time, </w:t>
      </w:r>
      <w:r w:rsidR="00FC0DCC" w:rsidRPr="00F97239">
        <w:rPr>
          <w:rFonts w:ascii="Times New Roman" w:hAnsi="Times New Roman" w:cs="Times New Roman"/>
          <w:lang w:val="en-GB"/>
        </w:rPr>
        <w:t xml:space="preserve">should </w:t>
      </w:r>
      <w:r w:rsidR="00497360" w:rsidRPr="00F97239">
        <w:rPr>
          <w:rFonts w:ascii="Times New Roman" w:hAnsi="Times New Roman" w:cs="Times New Roman"/>
          <w:lang w:val="en-GB"/>
        </w:rPr>
        <w:t xml:space="preserve">take into account that every strategy does not work for every case. Therefore, assistance should be </w:t>
      </w:r>
      <w:r w:rsidR="002A022E" w:rsidRPr="00F97239">
        <w:rPr>
          <w:rFonts w:ascii="Times New Roman" w:hAnsi="Times New Roman" w:cs="Times New Roman"/>
          <w:lang w:val="en-GB"/>
        </w:rPr>
        <w:t>individualized;</w:t>
      </w:r>
      <w:r w:rsidR="00497360" w:rsidRPr="00F97239">
        <w:rPr>
          <w:rFonts w:ascii="Times New Roman" w:hAnsi="Times New Roman" w:cs="Times New Roman"/>
          <w:lang w:val="en-GB"/>
        </w:rPr>
        <w:t xml:space="preserve"> addressing specific needs and considering the individual resources that are available</w:t>
      </w:r>
      <w:r w:rsidR="00832485" w:rsidRPr="00F97239">
        <w:rPr>
          <w:rFonts w:ascii="Times New Roman" w:hAnsi="Times New Roman" w:cs="Times New Roman"/>
          <w:lang w:val="en-GB"/>
        </w:rPr>
        <w:t xml:space="preserve">. </w:t>
      </w:r>
    </w:p>
    <w:p w14:paraId="378FC03C" w14:textId="466E8B05" w:rsidR="002D65C2" w:rsidRPr="00F97239" w:rsidRDefault="00464F78" w:rsidP="00464F78">
      <w:pPr>
        <w:pStyle w:val="ListParagraph"/>
        <w:jc w:val="both"/>
        <w:rPr>
          <w:rFonts w:ascii="Times New Roman" w:hAnsi="Times New Roman" w:cs="Times New Roman"/>
          <w:lang w:val="en-GB"/>
        </w:rPr>
      </w:pPr>
      <w:r w:rsidRPr="00F97239">
        <w:rPr>
          <w:rFonts w:ascii="Times New Roman" w:hAnsi="Times New Roman" w:cs="Times New Roman"/>
          <w:b/>
          <w:lang w:val="en-GB"/>
        </w:rPr>
        <w:t>C.13.</w:t>
      </w:r>
      <w:r w:rsidRPr="00F97239">
        <w:rPr>
          <w:rFonts w:ascii="Times New Roman" w:hAnsi="Times New Roman" w:cs="Times New Roman"/>
          <w:lang w:val="en-GB"/>
        </w:rPr>
        <w:t xml:space="preserve"> </w:t>
      </w:r>
      <w:r w:rsidR="00D23E94" w:rsidRPr="00F97239">
        <w:rPr>
          <w:rFonts w:ascii="Times New Roman" w:hAnsi="Times New Roman" w:cs="Times New Roman"/>
          <w:lang w:val="en-GB"/>
        </w:rPr>
        <w:t>Public policies</w:t>
      </w:r>
      <w:r w:rsidR="00497360" w:rsidRPr="00F97239">
        <w:rPr>
          <w:rFonts w:ascii="Times New Roman" w:hAnsi="Times New Roman" w:cs="Times New Roman"/>
          <w:lang w:val="en-GB"/>
        </w:rPr>
        <w:t xml:space="preserve"> on reintegration should be based on the legal framework of each country in order to strengthen relevant </w:t>
      </w:r>
      <w:r w:rsidR="00406CDD" w:rsidRPr="00F97239">
        <w:rPr>
          <w:rFonts w:ascii="Times New Roman" w:hAnsi="Times New Roman" w:cs="Times New Roman"/>
          <w:lang w:val="en-GB"/>
        </w:rPr>
        <w:t>institutions</w:t>
      </w:r>
      <w:r w:rsidR="00497360" w:rsidRPr="00F97239">
        <w:rPr>
          <w:rFonts w:ascii="Times New Roman" w:hAnsi="Times New Roman" w:cs="Times New Roman"/>
          <w:lang w:val="en-GB"/>
        </w:rPr>
        <w:t xml:space="preserve"> and provide them with the resources required to assist returned national citizens</w:t>
      </w:r>
      <w:r w:rsidR="00F93E72" w:rsidRPr="00F97239">
        <w:rPr>
          <w:rFonts w:ascii="Times New Roman" w:hAnsi="Times New Roman" w:cs="Times New Roman"/>
          <w:lang w:val="en-GB"/>
        </w:rPr>
        <w:t>.</w:t>
      </w:r>
    </w:p>
    <w:p w14:paraId="193123E0" w14:textId="19D80BEC" w:rsidR="00F93E72" w:rsidRPr="00F97239" w:rsidRDefault="00464F78" w:rsidP="00464F78">
      <w:pPr>
        <w:pStyle w:val="ListParagraph"/>
        <w:jc w:val="both"/>
        <w:rPr>
          <w:rFonts w:ascii="Times New Roman" w:hAnsi="Times New Roman" w:cs="Times New Roman"/>
          <w:lang w:val="en-GB"/>
        </w:rPr>
      </w:pPr>
      <w:r w:rsidRPr="00F97239">
        <w:rPr>
          <w:rFonts w:ascii="Times New Roman" w:hAnsi="Times New Roman" w:cs="Times New Roman"/>
          <w:b/>
          <w:lang w:val="en-GB"/>
        </w:rPr>
        <w:t>C.14.</w:t>
      </w:r>
      <w:r w:rsidRPr="00F97239">
        <w:rPr>
          <w:rFonts w:ascii="Times New Roman" w:hAnsi="Times New Roman" w:cs="Times New Roman"/>
          <w:lang w:val="en-GB"/>
        </w:rPr>
        <w:t xml:space="preserve"> </w:t>
      </w:r>
      <w:r w:rsidR="00497360" w:rsidRPr="00F97239">
        <w:rPr>
          <w:rFonts w:ascii="Times New Roman" w:hAnsi="Times New Roman" w:cs="Times New Roman"/>
          <w:lang w:val="en-GB"/>
        </w:rPr>
        <w:t xml:space="preserve">National policies should be </w:t>
      </w:r>
      <w:r w:rsidR="00D23E94" w:rsidRPr="00F97239">
        <w:rPr>
          <w:rFonts w:ascii="Times New Roman" w:hAnsi="Times New Roman" w:cs="Times New Roman"/>
          <w:lang w:val="en-GB"/>
        </w:rPr>
        <w:t>translated into</w:t>
      </w:r>
      <w:r w:rsidR="00497360" w:rsidRPr="00F97239">
        <w:rPr>
          <w:rFonts w:ascii="Times New Roman" w:hAnsi="Times New Roman" w:cs="Times New Roman"/>
          <w:lang w:val="en-GB"/>
        </w:rPr>
        <w:t xml:space="preserve"> local policies through relevant State institutions </w:t>
      </w:r>
      <w:r w:rsidR="002569C5" w:rsidRPr="00F97239">
        <w:rPr>
          <w:rFonts w:ascii="Times New Roman" w:hAnsi="Times New Roman" w:cs="Times New Roman"/>
          <w:lang w:val="en-GB"/>
        </w:rPr>
        <w:t>and/</w:t>
      </w:r>
      <w:r w:rsidR="00497360" w:rsidRPr="00F97239">
        <w:rPr>
          <w:rFonts w:ascii="Times New Roman" w:hAnsi="Times New Roman" w:cs="Times New Roman"/>
          <w:lang w:val="en-GB"/>
        </w:rPr>
        <w:t>or community leaders</w:t>
      </w:r>
      <w:r w:rsidR="00F93E72" w:rsidRPr="00F97239">
        <w:rPr>
          <w:rFonts w:ascii="Times New Roman" w:hAnsi="Times New Roman" w:cs="Times New Roman"/>
          <w:lang w:val="en-GB"/>
        </w:rPr>
        <w:t>.</w:t>
      </w:r>
    </w:p>
    <w:p w14:paraId="431DF105" w14:textId="104E0CB1" w:rsidR="00E85D31" w:rsidRPr="00F97239" w:rsidRDefault="00464F78" w:rsidP="00464F78">
      <w:pPr>
        <w:pStyle w:val="ListParagraph"/>
        <w:jc w:val="both"/>
        <w:rPr>
          <w:rFonts w:ascii="Times New Roman" w:hAnsi="Times New Roman" w:cs="Times New Roman"/>
          <w:lang w:val="en-GB"/>
        </w:rPr>
      </w:pPr>
      <w:r w:rsidRPr="00F97239">
        <w:rPr>
          <w:rFonts w:ascii="Times New Roman" w:hAnsi="Times New Roman" w:cs="Times New Roman"/>
          <w:b/>
          <w:lang w:val="en-GB"/>
        </w:rPr>
        <w:t>C.15.</w:t>
      </w:r>
      <w:r w:rsidRPr="00F97239">
        <w:rPr>
          <w:rFonts w:ascii="Times New Roman" w:hAnsi="Times New Roman" w:cs="Times New Roman"/>
          <w:lang w:val="en-GB"/>
        </w:rPr>
        <w:t xml:space="preserve"> </w:t>
      </w:r>
      <w:r w:rsidR="00497360" w:rsidRPr="00F97239">
        <w:rPr>
          <w:rFonts w:ascii="Times New Roman" w:hAnsi="Times New Roman" w:cs="Times New Roman"/>
          <w:lang w:val="en-GB"/>
        </w:rPr>
        <w:t xml:space="preserve">The criminalization and </w:t>
      </w:r>
      <w:r w:rsidR="002569C5" w:rsidRPr="00F97239">
        <w:rPr>
          <w:rFonts w:ascii="Times New Roman" w:hAnsi="Times New Roman" w:cs="Times New Roman"/>
          <w:lang w:val="en-GB"/>
        </w:rPr>
        <w:t xml:space="preserve">stigma </w:t>
      </w:r>
      <w:r w:rsidR="00497360" w:rsidRPr="00F97239">
        <w:rPr>
          <w:rFonts w:ascii="Times New Roman" w:hAnsi="Times New Roman" w:cs="Times New Roman"/>
          <w:lang w:val="en-GB"/>
        </w:rPr>
        <w:t>of return processes should be prevented through awareness-raising campaigns</w:t>
      </w:r>
      <w:r w:rsidR="00E85D31" w:rsidRPr="00F97239">
        <w:rPr>
          <w:rFonts w:ascii="Times New Roman" w:hAnsi="Times New Roman" w:cs="Times New Roman"/>
          <w:lang w:val="en-GB"/>
        </w:rPr>
        <w:t>.</w:t>
      </w:r>
    </w:p>
    <w:p w14:paraId="6013D931" w14:textId="1D499F5F" w:rsidR="0036156B" w:rsidRPr="001310B0" w:rsidRDefault="00464F78" w:rsidP="00464F78">
      <w:pPr>
        <w:pStyle w:val="ListParagraph"/>
        <w:jc w:val="both"/>
        <w:rPr>
          <w:rFonts w:ascii="Times New Roman" w:hAnsi="Times New Roman" w:cs="Times New Roman"/>
          <w:lang w:val="en-GB"/>
        </w:rPr>
      </w:pPr>
      <w:r w:rsidRPr="00F97239">
        <w:rPr>
          <w:rFonts w:ascii="Times New Roman" w:hAnsi="Times New Roman" w:cs="Times New Roman"/>
          <w:b/>
          <w:lang w:val="en-GB"/>
        </w:rPr>
        <w:t>C.16.</w:t>
      </w:r>
      <w:r w:rsidRPr="00F97239">
        <w:rPr>
          <w:rFonts w:ascii="Times New Roman" w:hAnsi="Times New Roman" w:cs="Times New Roman"/>
          <w:lang w:val="en-GB"/>
        </w:rPr>
        <w:t xml:space="preserve"> </w:t>
      </w:r>
      <w:r w:rsidR="00497360" w:rsidRPr="00F97239">
        <w:rPr>
          <w:rFonts w:ascii="Times New Roman" w:hAnsi="Times New Roman" w:cs="Times New Roman"/>
          <w:lang w:val="en-GB"/>
        </w:rPr>
        <w:t>To the extent possible, assistance for reintegration should be linked to local development initiatives</w:t>
      </w:r>
      <w:r w:rsidR="0036156B" w:rsidRPr="00F97239">
        <w:rPr>
          <w:rFonts w:ascii="Times New Roman" w:hAnsi="Times New Roman" w:cs="Times New Roman"/>
          <w:lang w:val="en-GB"/>
        </w:rPr>
        <w:t>.</w:t>
      </w:r>
      <w:r w:rsidR="0036156B" w:rsidRPr="001310B0">
        <w:rPr>
          <w:rFonts w:ascii="Times New Roman" w:hAnsi="Times New Roman" w:cs="Times New Roman"/>
          <w:lang w:val="en-GB"/>
        </w:rPr>
        <w:t xml:space="preserve"> </w:t>
      </w:r>
    </w:p>
    <w:p w14:paraId="6B5F4FEB" w14:textId="4F92205B" w:rsidR="007A7BAA" w:rsidRPr="001310B0" w:rsidRDefault="007A7BAA" w:rsidP="009A6FD7">
      <w:pPr>
        <w:pStyle w:val="ListParagraph"/>
        <w:jc w:val="both"/>
        <w:rPr>
          <w:rFonts w:ascii="Times New Roman" w:hAnsi="Times New Roman" w:cs="Times New Roman"/>
          <w:lang w:val="en-GB"/>
        </w:rPr>
      </w:pPr>
    </w:p>
    <w:sectPr w:rsidR="007A7BAA" w:rsidRPr="001310B0" w:rsidSect="00952331">
      <w:headerReference w:type="even" r:id="rId9"/>
      <w:headerReference w:type="default" r:id="rId10"/>
      <w:footerReference w:type="even" r:id="rId11"/>
      <w:footerReference w:type="default" r:id="rId12"/>
      <w:head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8F0CE" w14:textId="77777777" w:rsidR="00427D92" w:rsidRDefault="00427D92" w:rsidP="004A5CB9">
      <w:r>
        <w:separator/>
      </w:r>
    </w:p>
  </w:endnote>
  <w:endnote w:type="continuationSeparator" w:id="0">
    <w:p w14:paraId="0401CD82" w14:textId="77777777" w:rsidR="00427D92" w:rsidRDefault="00427D92" w:rsidP="004A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107E6" w14:textId="77777777" w:rsidR="004C48F9" w:rsidRDefault="004C48F9" w:rsidP="001752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8D969D" w14:textId="77777777" w:rsidR="004C48F9" w:rsidRDefault="004C48F9" w:rsidP="007170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8C697" w14:textId="77777777" w:rsidR="004C48F9" w:rsidRDefault="004C48F9" w:rsidP="001752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1EE1">
      <w:rPr>
        <w:rStyle w:val="PageNumber"/>
        <w:noProof/>
      </w:rPr>
      <w:t>4</w:t>
    </w:r>
    <w:r>
      <w:rPr>
        <w:rStyle w:val="PageNumber"/>
      </w:rPr>
      <w:fldChar w:fldCharType="end"/>
    </w:r>
  </w:p>
  <w:p w14:paraId="01BFC067" w14:textId="77777777" w:rsidR="004C48F9" w:rsidRDefault="004C48F9" w:rsidP="0071709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0EB71" w14:textId="77777777" w:rsidR="00427D92" w:rsidRDefault="00427D92" w:rsidP="004A5CB9">
      <w:r>
        <w:separator/>
      </w:r>
    </w:p>
  </w:footnote>
  <w:footnote w:type="continuationSeparator" w:id="0">
    <w:p w14:paraId="66657323" w14:textId="77777777" w:rsidR="00427D92" w:rsidRDefault="00427D92" w:rsidP="004A5CB9">
      <w:r>
        <w:continuationSeparator/>
      </w:r>
    </w:p>
  </w:footnote>
  <w:footnote w:id="1">
    <w:p w14:paraId="058CB189" w14:textId="5C4F497D" w:rsidR="004C48F9" w:rsidRPr="0036204F" w:rsidRDefault="004C48F9" w:rsidP="006E0EF1">
      <w:pPr>
        <w:pStyle w:val="FootnoteText"/>
        <w:jc w:val="both"/>
        <w:rPr>
          <w:sz w:val="20"/>
          <w:szCs w:val="20"/>
          <w:lang w:val="en-GB"/>
        </w:rPr>
      </w:pPr>
      <w:r w:rsidRPr="00060DDC">
        <w:rPr>
          <w:rStyle w:val="FootnoteReference"/>
          <w:sz w:val="18"/>
          <w:szCs w:val="18"/>
          <w:lang w:val="en-GB"/>
        </w:rPr>
        <w:footnoteRef/>
      </w:r>
      <w:r w:rsidRPr="00060DDC">
        <w:rPr>
          <w:sz w:val="18"/>
          <w:szCs w:val="18"/>
          <w:lang w:val="en-GB"/>
        </w:rPr>
        <w:t xml:space="preserve"> </w:t>
      </w:r>
      <w:r w:rsidR="00233E1E">
        <w:rPr>
          <w:sz w:val="18"/>
          <w:szCs w:val="18"/>
          <w:lang w:val="en-GB"/>
        </w:rPr>
        <w:t xml:space="preserve">This document was drafted by the Government of Costa Rica, for the consideration of RCM Member States, based on the recommendations emanated from </w:t>
      </w:r>
      <w:r w:rsidRPr="00060DDC">
        <w:rPr>
          <w:sz w:val="18"/>
          <w:szCs w:val="18"/>
          <w:lang w:val="en-GB"/>
        </w:rPr>
        <w:t xml:space="preserve">the Workshop “Integration, Return and Reintegration of Migrants” </w:t>
      </w:r>
      <w:r w:rsidR="002569C5">
        <w:rPr>
          <w:sz w:val="18"/>
          <w:szCs w:val="18"/>
          <w:lang w:val="en-GB"/>
        </w:rPr>
        <w:t>(</w:t>
      </w:r>
      <w:r w:rsidRPr="00060DDC">
        <w:rPr>
          <w:sz w:val="18"/>
          <w:szCs w:val="18"/>
          <w:lang w:val="en-GB"/>
        </w:rPr>
        <w:t>September 2013</w:t>
      </w:r>
      <w:r w:rsidR="002569C5">
        <w:rPr>
          <w:sz w:val="18"/>
          <w:szCs w:val="18"/>
          <w:lang w:val="en-GB"/>
        </w:rPr>
        <w:t>)</w:t>
      </w:r>
      <w:r w:rsidRPr="00060DDC">
        <w:rPr>
          <w:sz w:val="18"/>
          <w:szCs w:val="18"/>
          <w:lang w:val="en-GB"/>
        </w:rPr>
        <w:t>.</w:t>
      </w:r>
      <w:r w:rsidR="00233E1E">
        <w:rPr>
          <w:sz w:val="18"/>
          <w:szCs w:val="18"/>
          <w:lang w:val="en-GB"/>
        </w:rPr>
        <w:t xml:space="preserve"> The drafting was also supported by the International Organization for Migration.</w:t>
      </w:r>
    </w:p>
  </w:footnote>
  <w:footnote w:id="2">
    <w:p w14:paraId="674D01A8" w14:textId="4C936A05" w:rsidR="003564CF" w:rsidRPr="00464F78" w:rsidRDefault="003564CF">
      <w:pPr>
        <w:pStyle w:val="FootnoteText"/>
        <w:rPr>
          <w:lang w:val="en-US"/>
        </w:rPr>
      </w:pPr>
      <w:r>
        <w:rPr>
          <w:rStyle w:val="FootnoteReference"/>
        </w:rPr>
        <w:footnoteRef/>
      </w:r>
      <w:r w:rsidRPr="00464F78">
        <w:rPr>
          <w:lang w:val="en-US"/>
        </w:rPr>
        <w:t xml:space="preserve"> </w:t>
      </w:r>
      <w:proofErr w:type="gramStart"/>
      <w:r w:rsidRPr="003564CF">
        <w:rPr>
          <w:sz w:val="18"/>
          <w:szCs w:val="18"/>
          <w:lang w:val="en-GB"/>
        </w:rPr>
        <w:t>IOM Migration Glos</w:t>
      </w:r>
      <w:r>
        <w:rPr>
          <w:sz w:val="18"/>
          <w:szCs w:val="18"/>
          <w:lang w:val="en-GB"/>
        </w:rPr>
        <w:t>s</w:t>
      </w:r>
      <w:r w:rsidRPr="003564CF">
        <w:rPr>
          <w:sz w:val="18"/>
          <w:szCs w:val="18"/>
          <w:lang w:val="en-GB"/>
        </w:rPr>
        <w:t>ary</w:t>
      </w:r>
      <w:r w:rsidR="008E1EE1">
        <w:rPr>
          <w:sz w:val="18"/>
          <w:szCs w:val="18"/>
          <w:lang w:val="en-GB"/>
        </w:rPr>
        <w:t>,</w:t>
      </w:r>
      <w:r w:rsidRPr="003564CF">
        <w:rPr>
          <w:sz w:val="18"/>
          <w:szCs w:val="18"/>
          <w:lang w:val="en-GB"/>
        </w:rPr>
        <w:t xml:space="preserve"> 2006.</w:t>
      </w:r>
      <w:proofErr w:type="gramEnd"/>
      <w:r w:rsidRPr="00464F78">
        <w:rPr>
          <w:lang w:val="en-US"/>
        </w:rPr>
        <w:t xml:space="preserve"> </w:t>
      </w:r>
    </w:p>
  </w:footnote>
  <w:footnote w:id="3">
    <w:p w14:paraId="0530A59B" w14:textId="4E571B5B" w:rsidR="004C48F9" w:rsidRPr="00360F29" w:rsidRDefault="004C48F9">
      <w:pPr>
        <w:pStyle w:val="FootnoteText"/>
        <w:rPr>
          <w:sz w:val="18"/>
          <w:szCs w:val="18"/>
          <w:lang w:val="en-GB"/>
        </w:rPr>
      </w:pPr>
      <w:r w:rsidRPr="00360F29">
        <w:rPr>
          <w:rStyle w:val="FootnoteReference"/>
          <w:sz w:val="18"/>
          <w:szCs w:val="18"/>
          <w:lang w:val="en-GB"/>
        </w:rPr>
        <w:footnoteRef/>
      </w:r>
      <w:r w:rsidRPr="00360F29">
        <w:rPr>
          <w:sz w:val="18"/>
          <w:szCs w:val="18"/>
          <w:lang w:val="en-GB"/>
        </w:rPr>
        <w:t xml:space="preserve"> The workshop, organized by RCM, was sponsored by the Governments of Costa Rica and Canada, with technical and financial support by IOM and </w:t>
      </w:r>
      <w:r w:rsidR="00351A5A">
        <w:rPr>
          <w:sz w:val="18"/>
          <w:szCs w:val="18"/>
          <w:lang w:val="en-GB"/>
        </w:rPr>
        <w:t>United Nation High Commissioner for Refugees</w:t>
      </w:r>
      <w:r w:rsidRPr="00360F29">
        <w:rPr>
          <w:sz w:val="18"/>
          <w:szCs w:val="18"/>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92F83" w14:textId="0AE2F77F" w:rsidR="004C48F9" w:rsidRDefault="00427D92">
    <w:pPr>
      <w:pStyle w:val="Header"/>
    </w:pPr>
    <w:r>
      <w:rPr>
        <w:noProof/>
        <w:lang w:val="en-US"/>
      </w:rPr>
      <w:pict w14:anchorId="01D95D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243pt;height:94pt;rotation:315;z-index:-251655168;mso-wrap-edited:f;mso-position-horizontal:center;mso-position-horizontal-relative:margin;mso-position-vertical:center;mso-position-vertical-relative:margin" wrapcoords="21200 4838 13866 5011 14266 6393 14200 10022 11800 5011 11333 4147 10933 5702 10533 8467 7733 5184 7400 5011 6266 4665 5133 5011 5000 5356 5466 7084 5333 10368 3533 5875 2066 3628 1533 4665 333 4838 733 6566 600 13824 333 16761 666 17625 733 17798 2133 17798 3200 17107 3200 16934 4000 15206 5000 17280 6133 18662 6666 17452 6600 16243 6266 13132 7933 17107 9066 18835 9533 17625 10600 17452 10733 17280 10600 16243 12400 17971 12533 17625 13466 17452 13533 17280 13000 15033 14200 17798 15600 17625 15133 12960 15400 12960 16533 13305 16733 12787 18466 17107 19600 18835 20333 17452 20266 16416 19933 13305 19933 9331 20200 6220 21400 8467 21400 7948 21466 5529 21200 4838" fillcolor="silver" stroked="f">
          <v:fill opacity="62914f"/>
          <v:textpath style="font-family:&quot;Cambria&quot;;font-size:80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7CDE8" w14:textId="37FA8B5D" w:rsidR="004C48F9" w:rsidRDefault="00427D92">
    <w:pPr>
      <w:pStyle w:val="Header"/>
    </w:pPr>
    <w:r>
      <w:rPr>
        <w:noProof/>
        <w:lang w:val="en-US"/>
      </w:rPr>
      <w:pict w14:anchorId="54FE39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243pt;height:94pt;rotation:315;z-index:-251657216;mso-wrap-edited:f;mso-position-horizontal:center;mso-position-horizontal-relative:margin;mso-position-vertical:center;mso-position-vertical-relative:margin" wrapcoords="21200 4838 13866 5011 14266 6393 14200 10022 11800 5011 11333 4147 10933 5702 10533 8467 7733 5184 7400 5011 6266 4665 5133 5011 5000 5356 5466 7084 5333 10368 3533 5875 2066 3628 1533 4665 333 4838 733 6566 600 13824 333 16761 666 17625 733 17798 2133 17798 3200 17107 3200 16934 4000 15206 5000 17280 6133 18662 6666 17452 6600 16243 6266 13132 7933 17107 9066 18835 9533 17625 10600 17452 10733 17280 10600 16243 12400 17971 12533 17625 13466 17452 13533 17280 13000 15033 14200 17798 15600 17625 15133 12960 15400 12960 16533 13305 16733 12787 18466 17107 19600 18835 20333 17452 20266 16416 19933 13305 19933 9331 20200 6220 21400 8467 21400 7948 21466 5529 21200 4838" fillcolor="silver" stroked="f">
          <v:fill opacity="62914f"/>
          <v:textpath style="font-family:&quot;Cambria&quot;;font-size:80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94997" w14:textId="27E83963" w:rsidR="004C48F9" w:rsidRDefault="00427D92">
    <w:pPr>
      <w:pStyle w:val="Header"/>
    </w:pPr>
    <w:r>
      <w:rPr>
        <w:noProof/>
        <w:lang w:val="en-US"/>
      </w:rPr>
      <w:pict w14:anchorId="1A396B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243pt;height:94pt;rotation:315;z-index:-251653120;mso-wrap-edited:f;mso-position-horizontal:center;mso-position-horizontal-relative:margin;mso-position-vertical:center;mso-position-vertical-relative:margin" wrapcoords="21200 4838 13866 5011 14266 6393 14200 10022 11800 5011 11333 4147 10933 5702 10533 8467 7733 5184 7400 5011 6266 4665 5133 5011 5000 5356 5466 7084 5333 10368 3533 5875 2066 3628 1533 4665 333 4838 733 6566 600 13824 333 16761 666 17625 733 17798 2133 17798 3200 17107 3200 16934 4000 15206 5000 17280 6133 18662 6666 17452 6600 16243 6266 13132 7933 17107 9066 18835 9533 17625 10600 17452 10733 17280 10600 16243 12400 17971 12533 17625 13466 17452 13533 17280 13000 15033 14200 17798 15600 17625 15133 12960 15400 12960 16533 13305 16733 12787 18466 17107 19600 18835 20333 17452 20266 16416 19933 13305 19933 9331 20200 6220 21400 8467 21400 7948 21466 5529 21200 4838" fillcolor="silver" stroked="f">
          <v:fill opacity="62914f"/>
          <v:textpath style="font-family:&quot;Cambria&quot;;font-size:80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811BB"/>
    <w:multiLevelType w:val="hybridMultilevel"/>
    <w:tmpl w:val="07849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86BD4"/>
    <w:multiLevelType w:val="hybridMultilevel"/>
    <w:tmpl w:val="C25E2712"/>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1FB46245"/>
    <w:multiLevelType w:val="hybridMultilevel"/>
    <w:tmpl w:val="9FB20DD6"/>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13E7C55"/>
    <w:multiLevelType w:val="hybridMultilevel"/>
    <w:tmpl w:val="02C215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D16F54"/>
    <w:multiLevelType w:val="hybridMultilevel"/>
    <w:tmpl w:val="28408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2B2040"/>
    <w:multiLevelType w:val="hybridMultilevel"/>
    <w:tmpl w:val="B6765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8944FD"/>
    <w:multiLevelType w:val="hybridMultilevel"/>
    <w:tmpl w:val="D0DC1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FC10D3"/>
    <w:multiLevelType w:val="hybridMultilevel"/>
    <w:tmpl w:val="058E838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D472CD"/>
    <w:multiLevelType w:val="hybridMultilevel"/>
    <w:tmpl w:val="DCE0FAD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DA9780D"/>
    <w:multiLevelType w:val="hybridMultilevel"/>
    <w:tmpl w:val="B684534A"/>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12D1343"/>
    <w:multiLevelType w:val="hybridMultilevel"/>
    <w:tmpl w:val="BD866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B61714"/>
    <w:multiLevelType w:val="hybridMultilevel"/>
    <w:tmpl w:val="1B88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1"/>
  </w:num>
  <w:num w:numId="4">
    <w:abstractNumId w:val="2"/>
  </w:num>
  <w:num w:numId="5">
    <w:abstractNumId w:val="0"/>
  </w:num>
  <w:num w:numId="6">
    <w:abstractNumId w:val="5"/>
  </w:num>
  <w:num w:numId="7">
    <w:abstractNumId w:val="3"/>
  </w:num>
  <w:num w:numId="8">
    <w:abstractNumId w:val="7"/>
  </w:num>
  <w:num w:numId="9">
    <w:abstractNumId w:val="10"/>
  </w:num>
  <w:num w:numId="10">
    <w:abstractNumId w:val="4"/>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3CA"/>
    <w:rsid w:val="000007E4"/>
    <w:rsid w:val="000316ED"/>
    <w:rsid w:val="000320D6"/>
    <w:rsid w:val="00040929"/>
    <w:rsid w:val="00042F0A"/>
    <w:rsid w:val="000437E1"/>
    <w:rsid w:val="00060DDC"/>
    <w:rsid w:val="00075F6D"/>
    <w:rsid w:val="00083686"/>
    <w:rsid w:val="000A1777"/>
    <w:rsid w:val="000A2B2F"/>
    <w:rsid w:val="000A4FD1"/>
    <w:rsid w:val="000C257E"/>
    <w:rsid w:val="000D3C29"/>
    <w:rsid w:val="000E31D8"/>
    <w:rsid w:val="000E4C43"/>
    <w:rsid w:val="000E740F"/>
    <w:rsid w:val="00101E48"/>
    <w:rsid w:val="00112A41"/>
    <w:rsid w:val="00114265"/>
    <w:rsid w:val="00125747"/>
    <w:rsid w:val="00125AAF"/>
    <w:rsid w:val="00126A25"/>
    <w:rsid w:val="001310B0"/>
    <w:rsid w:val="001425B6"/>
    <w:rsid w:val="00164B8F"/>
    <w:rsid w:val="0017524E"/>
    <w:rsid w:val="001857FA"/>
    <w:rsid w:val="001931FD"/>
    <w:rsid w:val="001B2B34"/>
    <w:rsid w:val="001C0C1C"/>
    <w:rsid w:val="001D11BB"/>
    <w:rsid w:val="001E2D9C"/>
    <w:rsid w:val="001F792A"/>
    <w:rsid w:val="00214ED5"/>
    <w:rsid w:val="00233E1E"/>
    <w:rsid w:val="00234A96"/>
    <w:rsid w:val="002569C5"/>
    <w:rsid w:val="00261236"/>
    <w:rsid w:val="002648EF"/>
    <w:rsid w:val="00267FCD"/>
    <w:rsid w:val="00276F03"/>
    <w:rsid w:val="00293C81"/>
    <w:rsid w:val="002A022E"/>
    <w:rsid w:val="002B0ADF"/>
    <w:rsid w:val="002B0C6D"/>
    <w:rsid w:val="002B100B"/>
    <w:rsid w:val="002D65C2"/>
    <w:rsid w:val="002E0099"/>
    <w:rsid w:val="002E64F3"/>
    <w:rsid w:val="002F406B"/>
    <w:rsid w:val="002F64C9"/>
    <w:rsid w:val="00305556"/>
    <w:rsid w:val="00314AD5"/>
    <w:rsid w:val="00332AC7"/>
    <w:rsid w:val="003359DD"/>
    <w:rsid w:val="00343056"/>
    <w:rsid w:val="00350682"/>
    <w:rsid w:val="00351A5A"/>
    <w:rsid w:val="003564CF"/>
    <w:rsid w:val="00360F29"/>
    <w:rsid w:val="0036156B"/>
    <w:rsid w:val="0036204F"/>
    <w:rsid w:val="003641C8"/>
    <w:rsid w:val="00370227"/>
    <w:rsid w:val="00372EF6"/>
    <w:rsid w:val="00394A33"/>
    <w:rsid w:val="00397227"/>
    <w:rsid w:val="003A1832"/>
    <w:rsid w:val="003B1AA3"/>
    <w:rsid w:val="003B3075"/>
    <w:rsid w:val="003C3D9E"/>
    <w:rsid w:val="003D4867"/>
    <w:rsid w:val="003E4E91"/>
    <w:rsid w:val="00401363"/>
    <w:rsid w:val="00402393"/>
    <w:rsid w:val="00406CDD"/>
    <w:rsid w:val="00411CF3"/>
    <w:rsid w:val="00424A1F"/>
    <w:rsid w:val="00427D92"/>
    <w:rsid w:val="00434069"/>
    <w:rsid w:val="004342FF"/>
    <w:rsid w:val="0044670A"/>
    <w:rsid w:val="00456871"/>
    <w:rsid w:val="00460D41"/>
    <w:rsid w:val="00464F78"/>
    <w:rsid w:val="00470E02"/>
    <w:rsid w:val="0049297A"/>
    <w:rsid w:val="00495840"/>
    <w:rsid w:val="00497360"/>
    <w:rsid w:val="004A5B0A"/>
    <w:rsid w:val="004A5CB9"/>
    <w:rsid w:val="004C4292"/>
    <w:rsid w:val="004C48F9"/>
    <w:rsid w:val="004C6B98"/>
    <w:rsid w:val="004D3696"/>
    <w:rsid w:val="004E067A"/>
    <w:rsid w:val="004E5CC3"/>
    <w:rsid w:val="004F3528"/>
    <w:rsid w:val="004F3BA3"/>
    <w:rsid w:val="00525556"/>
    <w:rsid w:val="00530970"/>
    <w:rsid w:val="00536466"/>
    <w:rsid w:val="005417AC"/>
    <w:rsid w:val="00542983"/>
    <w:rsid w:val="005449FB"/>
    <w:rsid w:val="00550C31"/>
    <w:rsid w:val="0057361C"/>
    <w:rsid w:val="005767DC"/>
    <w:rsid w:val="00587EA8"/>
    <w:rsid w:val="00594D51"/>
    <w:rsid w:val="005A4859"/>
    <w:rsid w:val="005A7AA1"/>
    <w:rsid w:val="005B28FE"/>
    <w:rsid w:val="00612D93"/>
    <w:rsid w:val="006142E2"/>
    <w:rsid w:val="0062469B"/>
    <w:rsid w:val="006409F9"/>
    <w:rsid w:val="00651D03"/>
    <w:rsid w:val="00654217"/>
    <w:rsid w:val="00663364"/>
    <w:rsid w:val="006759F0"/>
    <w:rsid w:val="006800C7"/>
    <w:rsid w:val="006843C5"/>
    <w:rsid w:val="006C2528"/>
    <w:rsid w:val="006C41F1"/>
    <w:rsid w:val="006C46DA"/>
    <w:rsid w:val="006D4DE1"/>
    <w:rsid w:val="006D58BC"/>
    <w:rsid w:val="006E0EF1"/>
    <w:rsid w:val="006E60B9"/>
    <w:rsid w:val="006F4CED"/>
    <w:rsid w:val="00711157"/>
    <w:rsid w:val="0071633A"/>
    <w:rsid w:val="0071709D"/>
    <w:rsid w:val="00722D6E"/>
    <w:rsid w:val="007615EB"/>
    <w:rsid w:val="00767D57"/>
    <w:rsid w:val="00773F36"/>
    <w:rsid w:val="007A7BAA"/>
    <w:rsid w:val="007B02C9"/>
    <w:rsid w:val="007B5BA1"/>
    <w:rsid w:val="007C2F57"/>
    <w:rsid w:val="007F2E85"/>
    <w:rsid w:val="008001CE"/>
    <w:rsid w:val="00811142"/>
    <w:rsid w:val="00821C80"/>
    <w:rsid w:val="008300FD"/>
    <w:rsid w:val="00832485"/>
    <w:rsid w:val="00874AF4"/>
    <w:rsid w:val="008A0F91"/>
    <w:rsid w:val="008A23CA"/>
    <w:rsid w:val="008A6576"/>
    <w:rsid w:val="008A7E90"/>
    <w:rsid w:val="008B00AA"/>
    <w:rsid w:val="008E1EE1"/>
    <w:rsid w:val="008F04C9"/>
    <w:rsid w:val="0091746D"/>
    <w:rsid w:val="0092640C"/>
    <w:rsid w:val="00926572"/>
    <w:rsid w:val="009330D6"/>
    <w:rsid w:val="009438F4"/>
    <w:rsid w:val="009470A1"/>
    <w:rsid w:val="00952331"/>
    <w:rsid w:val="00962A04"/>
    <w:rsid w:val="00963668"/>
    <w:rsid w:val="00967E86"/>
    <w:rsid w:val="0098774A"/>
    <w:rsid w:val="00996DCF"/>
    <w:rsid w:val="00997973"/>
    <w:rsid w:val="009A3653"/>
    <w:rsid w:val="009A61F1"/>
    <w:rsid w:val="009A6FD7"/>
    <w:rsid w:val="009D08B6"/>
    <w:rsid w:val="009F3441"/>
    <w:rsid w:val="00A06AEC"/>
    <w:rsid w:val="00A10B42"/>
    <w:rsid w:val="00A12354"/>
    <w:rsid w:val="00A15358"/>
    <w:rsid w:val="00A173C2"/>
    <w:rsid w:val="00A20B52"/>
    <w:rsid w:val="00A25B14"/>
    <w:rsid w:val="00A34CD2"/>
    <w:rsid w:val="00A36491"/>
    <w:rsid w:val="00A46C77"/>
    <w:rsid w:val="00A562DB"/>
    <w:rsid w:val="00A71DE9"/>
    <w:rsid w:val="00A84BDD"/>
    <w:rsid w:val="00A84CA9"/>
    <w:rsid w:val="00A87430"/>
    <w:rsid w:val="00A94152"/>
    <w:rsid w:val="00A975B7"/>
    <w:rsid w:val="00AA4489"/>
    <w:rsid w:val="00AD55E1"/>
    <w:rsid w:val="00B0656A"/>
    <w:rsid w:val="00B13393"/>
    <w:rsid w:val="00B341B9"/>
    <w:rsid w:val="00B374AD"/>
    <w:rsid w:val="00B5305C"/>
    <w:rsid w:val="00B54541"/>
    <w:rsid w:val="00B66E4D"/>
    <w:rsid w:val="00B71152"/>
    <w:rsid w:val="00B72DDF"/>
    <w:rsid w:val="00B84141"/>
    <w:rsid w:val="00B8441B"/>
    <w:rsid w:val="00B84F89"/>
    <w:rsid w:val="00B92891"/>
    <w:rsid w:val="00BA6A43"/>
    <w:rsid w:val="00BA7500"/>
    <w:rsid w:val="00BB6920"/>
    <w:rsid w:val="00BE27C2"/>
    <w:rsid w:val="00BE3048"/>
    <w:rsid w:val="00BE6366"/>
    <w:rsid w:val="00BF19AE"/>
    <w:rsid w:val="00BF222C"/>
    <w:rsid w:val="00C058E9"/>
    <w:rsid w:val="00C139E6"/>
    <w:rsid w:val="00C215ED"/>
    <w:rsid w:val="00C27FBE"/>
    <w:rsid w:val="00C301B2"/>
    <w:rsid w:val="00C40BEE"/>
    <w:rsid w:val="00C50168"/>
    <w:rsid w:val="00C5307F"/>
    <w:rsid w:val="00C85D55"/>
    <w:rsid w:val="00CC1B67"/>
    <w:rsid w:val="00CC6BFB"/>
    <w:rsid w:val="00CD7D00"/>
    <w:rsid w:val="00CE525E"/>
    <w:rsid w:val="00CF0AFB"/>
    <w:rsid w:val="00D021EA"/>
    <w:rsid w:val="00D1123F"/>
    <w:rsid w:val="00D23E94"/>
    <w:rsid w:val="00D27504"/>
    <w:rsid w:val="00D3138E"/>
    <w:rsid w:val="00D342BD"/>
    <w:rsid w:val="00D4174C"/>
    <w:rsid w:val="00D4282C"/>
    <w:rsid w:val="00D86EA9"/>
    <w:rsid w:val="00DA7452"/>
    <w:rsid w:val="00DE3539"/>
    <w:rsid w:val="00DE4E74"/>
    <w:rsid w:val="00DF20D0"/>
    <w:rsid w:val="00DF432F"/>
    <w:rsid w:val="00DF55D3"/>
    <w:rsid w:val="00E033C7"/>
    <w:rsid w:val="00E03964"/>
    <w:rsid w:val="00E14DB6"/>
    <w:rsid w:val="00E2047F"/>
    <w:rsid w:val="00E208A8"/>
    <w:rsid w:val="00E21DF5"/>
    <w:rsid w:val="00E21F0C"/>
    <w:rsid w:val="00E24853"/>
    <w:rsid w:val="00E304B3"/>
    <w:rsid w:val="00E32363"/>
    <w:rsid w:val="00E5522B"/>
    <w:rsid w:val="00E759E4"/>
    <w:rsid w:val="00E81ED0"/>
    <w:rsid w:val="00E84811"/>
    <w:rsid w:val="00E84B61"/>
    <w:rsid w:val="00E85D31"/>
    <w:rsid w:val="00E8605E"/>
    <w:rsid w:val="00E936EB"/>
    <w:rsid w:val="00EB42CB"/>
    <w:rsid w:val="00EC1AD7"/>
    <w:rsid w:val="00ED1441"/>
    <w:rsid w:val="00EF511E"/>
    <w:rsid w:val="00F142E6"/>
    <w:rsid w:val="00F2291F"/>
    <w:rsid w:val="00F80DF2"/>
    <w:rsid w:val="00F86360"/>
    <w:rsid w:val="00F93E72"/>
    <w:rsid w:val="00F93FCB"/>
    <w:rsid w:val="00F94CEA"/>
    <w:rsid w:val="00F97239"/>
    <w:rsid w:val="00FB24E7"/>
    <w:rsid w:val="00FC0DC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197F9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1FD"/>
    <w:pPr>
      <w:ind w:left="720"/>
      <w:contextualSpacing/>
    </w:pPr>
  </w:style>
  <w:style w:type="paragraph" w:styleId="FootnoteText">
    <w:name w:val="footnote text"/>
    <w:basedOn w:val="Normal"/>
    <w:link w:val="FootnoteTextChar"/>
    <w:uiPriority w:val="99"/>
    <w:unhideWhenUsed/>
    <w:rsid w:val="004A5CB9"/>
  </w:style>
  <w:style w:type="character" w:customStyle="1" w:styleId="FootnoteTextChar">
    <w:name w:val="Footnote Text Char"/>
    <w:basedOn w:val="DefaultParagraphFont"/>
    <w:link w:val="FootnoteText"/>
    <w:uiPriority w:val="99"/>
    <w:rsid w:val="004A5CB9"/>
  </w:style>
  <w:style w:type="character" w:styleId="FootnoteReference">
    <w:name w:val="footnote reference"/>
    <w:basedOn w:val="DefaultParagraphFont"/>
    <w:uiPriority w:val="99"/>
    <w:unhideWhenUsed/>
    <w:rsid w:val="004A5CB9"/>
    <w:rPr>
      <w:vertAlign w:val="superscript"/>
    </w:rPr>
  </w:style>
  <w:style w:type="paragraph" w:styleId="Header">
    <w:name w:val="header"/>
    <w:basedOn w:val="Normal"/>
    <w:link w:val="HeaderChar"/>
    <w:uiPriority w:val="99"/>
    <w:unhideWhenUsed/>
    <w:rsid w:val="000E4C43"/>
    <w:pPr>
      <w:tabs>
        <w:tab w:val="center" w:pos="4153"/>
        <w:tab w:val="right" w:pos="8306"/>
      </w:tabs>
    </w:pPr>
  </w:style>
  <w:style w:type="character" w:customStyle="1" w:styleId="HeaderChar">
    <w:name w:val="Header Char"/>
    <w:basedOn w:val="DefaultParagraphFont"/>
    <w:link w:val="Header"/>
    <w:uiPriority w:val="99"/>
    <w:rsid w:val="000E4C43"/>
  </w:style>
  <w:style w:type="paragraph" w:styleId="Footer">
    <w:name w:val="footer"/>
    <w:basedOn w:val="Normal"/>
    <w:link w:val="FooterChar"/>
    <w:uiPriority w:val="99"/>
    <w:unhideWhenUsed/>
    <w:rsid w:val="000E4C43"/>
    <w:pPr>
      <w:tabs>
        <w:tab w:val="center" w:pos="4153"/>
        <w:tab w:val="right" w:pos="8306"/>
      </w:tabs>
    </w:pPr>
  </w:style>
  <w:style w:type="character" w:customStyle="1" w:styleId="FooterChar">
    <w:name w:val="Footer Char"/>
    <w:basedOn w:val="DefaultParagraphFont"/>
    <w:link w:val="Footer"/>
    <w:uiPriority w:val="99"/>
    <w:rsid w:val="000E4C43"/>
  </w:style>
  <w:style w:type="character" w:styleId="PageNumber">
    <w:name w:val="page number"/>
    <w:basedOn w:val="DefaultParagraphFont"/>
    <w:uiPriority w:val="99"/>
    <w:semiHidden/>
    <w:unhideWhenUsed/>
    <w:rsid w:val="0071709D"/>
  </w:style>
  <w:style w:type="paragraph" w:styleId="BalloonText">
    <w:name w:val="Balloon Text"/>
    <w:basedOn w:val="Normal"/>
    <w:link w:val="BalloonTextChar"/>
    <w:uiPriority w:val="99"/>
    <w:semiHidden/>
    <w:unhideWhenUsed/>
    <w:rsid w:val="00B72DDF"/>
    <w:rPr>
      <w:rFonts w:ascii="Tahoma" w:hAnsi="Tahoma" w:cs="Tahoma"/>
      <w:sz w:val="16"/>
      <w:szCs w:val="16"/>
    </w:rPr>
  </w:style>
  <w:style w:type="character" w:customStyle="1" w:styleId="BalloonTextChar">
    <w:name w:val="Balloon Text Char"/>
    <w:basedOn w:val="DefaultParagraphFont"/>
    <w:link w:val="BalloonText"/>
    <w:uiPriority w:val="99"/>
    <w:semiHidden/>
    <w:rsid w:val="00B72DDF"/>
    <w:rPr>
      <w:rFonts w:ascii="Tahoma" w:hAnsi="Tahoma" w:cs="Tahoma"/>
      <w:sz w:val="16"/>
      <w:szCs w:val="16"/>
    </w:rPr>
  </w:style>
  <w:style w:type="character" w:styleId="CommentReference">
    <w:name w:val="annotation reference"/>
    <w:basedOn w:val="DefaultParagraphFont"/>
    <w:uiPriority w:val="99"/>
    <w:semiHidden/>
    <w:unhideWhenUsed/>
    <w:rsid w:val="00E03964"/>
    <w:rPr>
      <w:sz w:val="16"/>
      <w:szCs w:val="16"/>
    </w:rPr>
  </w:style>
  <w:style w:type="paragraph" w:styleId="CommentText">
    <w:name w:val="annotation text"/>
    <w:basedOn w:val="Normal"/>
    <w:link w:val="CommentTextChar"/>
    <w:uiPriority w:val="99"/>
    <w:semiHidden/>
    <w:unhideWhenUsed/>
    <w:rsid w:val="00E03964"/>
    <w:rPr>
      <w:sz w:val="20"/>
      <w:szCs w:val="20"/>
    </w:rPr>
  </w:style>
  <w:style w:type="character" w:customStyle="1" w:styleId="CommentTextChar">
    <w:name w:val="Comment Text Char"/>
    <w:basedOn w:val="DefaultParagraphFont"/>
    <w:link w:val="CommentText"/>
    <w:uiPriority w:val="99"/>
    <w:semiHidden/>
    <w:rsid w:val="00E03964"/>
    <w:rPr>
      <w:sz w:val="20"/>
      <w:szCs w:val="20"/>
    </w:rPr>
  </w:style>
  <w:style w:type="paragraph" w:styleId="CommentSubject">
    <w:name w:val="annotation subject"/>
    <w:basedOn w:val="CommentText"/>
    <w:next w:val="CommentText"/>
    <w:link w:val="CommentSubjectChar"/>
    <w:uiPriority w:val="99"/>
    <w:semiHidden/>
    <w:unhideWhenUsed/>
    <w:rsid w:val="00E03964"/>
    <w:rPr>
      <w:b/>
      <w:bCs/>
    </w:rPr>
  </w:style>
  <w:style w:type="character" w:customStyle="1" w:styleId="CommentSubjectChar">
    <w:name w:val="Comment Subject Char"/>
    <w:basedOn w:val="CommentTextChar"/>
    <w:link w:val="CommentSubject"/>
    <w:uiPriority w:val="99"/>
    <w:semiHidden/>
    <w:rsid w:val="00E0396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1FD"/>
    <w:pPr>
      <w:ind w:left="720"/>
      <w:contextualSpacing/>
    </w:pPr>
  </w:style>
  <w:style w:type="paragraph" w:styleId="FootnoteText">
    <w:name w:val="footnote text"/>
    <w:basedOn w:val="Normal"/>
    <w:link w:val="FootnoteTextChar"/>
    <w:uiPriority w:val="99"/>
    <w:unhideWhenUsed/>
    <w:rsid w:val="004A5CB9"/>
  </w:style>
  <w:style w:type="character" w:customStyle="1" w:styleId="FootnoteTextChar">
    <w:name w:val="Footnote Text Char"/>
    <w:basedOn w:val="DefaultParagraphFont"/>
    <w:link w:val="FootnoteText"/>
    <w:uiPriority w:val="99"/>
    <w:rsid w:val="004A5CB9"/>
  </w:style>
  <w:style w:type="character" w:styleId="FootnoteReference">
    <w:name w:val="footnote reference"/>
    <w:basedOn w:val="DefaultParagraphFont"/>
    <w:uiPriority w:val="99"/>
    <w:unhideWhenUsed/>
    <w:rsid w:val="004A5CB9"/>
    <w:rPr>
      <w:vertAlign w:val="superscript"/>
    </w:rPr>
  </w:style>
  <w:style w:type="paragraph" w:styleId="Header">
    <w:name w:val="header"/>
    <w:basedOn w:val="Normal"/>
    <w:link w:val="HeaderChar"/>
    <w:uiPriority w:val="99"/>
    <w:unhideWhenUsed/>
    <w:rsid w:val="000E4C43"/>
    <w:pPr>
      <w:tabs>
        <w:tab w:val="center" w:pos="4153"/>
        <w:tab w:val="right" w:pos="8306"/>
      </w:tabs>
    </w:pPr>
  </w:style>
  <w:style w:type="character" w:customStyle="1" w:styleId="HeaderChar">
    <w:name w:val="Header Char"/>
    <w:basedOn w:val="DefaultParagraphFont"/>
    <w:link w:val="Header"/>
    <w:uiPriority w:val="99"/>
    <w:rsid w:val="000E4C43"/>
  </w:style>
  <w:style w:type="paragraph" w:styleId="Footer">
    <w:name w:val="footer"/>
    <w:basedOn w:val="Normal"/>
    <w:link w:val="FooterChar"/>
    <w:uiPriority w:val="99"/>
    <w:unhideWhenUsed/>
    <w:rsid w:val="000E4C43"/>
    <w:pPr>
      <w:tabs>
        <w:tab w:val="center" w:pos="4153"/>
        <w:tab w:val="right" w:pos="8306"/>
      </w:tabs>
    </w:pPr>
  </w:style>
  <w:style w:type="character" w:customStyle="1" w:styleId="FooterChar">
    <w:name w:val="Footer Char"/>
    <w:basedOn w:val="DefaultParagraphFont"/>
    <w:link w:val="Footer"/>
    <w:uiPriority w:val="99"/>
    <w:rsid w:val="000E4C43"/>
  </w:style>
  <w:style w:type="character" w:styleId="PageNumber">
    <w:name w:val="page number"/>
    <w:basedOn w:val="DefaultParagraphFont"/>
    <w:uiPriority w:val="99"/>
    <w:semiHidden/>
    <w:unhideWhenUsed/>
    <w:rsid w:val="0071709D"/>
  </w:style>
  <w:style w:type="paragraph" w:styleId="BalloonText">
    <w:name w:val="Balloon Text"/>
    <w:basedOn w:val="Normal"/>
    <w:link w:val="BalloonTextChar"/>
    <w:uiPriority w:val="99"/>
    <w:semiHidden/>
    <w:unhideWhenUsed/>
    <w:rsid w:val="00B72DDF"/>
    <w:rPr>
      <w:rFonts w:ascii="Tahoma" w:hAnsi="Tahoma" w:cs="Tahoma"/>
      <w:sz w:val="16"/>
      <w:szCs w:val="16"/>
    </w:rPr>
  </w:style>
  <w:style w:type="character" w:customStyle="1" w:styleId="BalloonTextChar">
    <w:name w:val="Balloon Text Char"/>
    <w:basedOn w:val="DefaultParagraphFont"/>
    <w:link w:val="BalloonText"/>
    <w:uiPriority w:val="99"/>
    <w:semiHidden/>
    <w:rsid w:val="00B72DDF"/>
    <w:rPr>
      <w:rFonts w:ascii="Tahoma" w:hAnsi="Tahoma" w:cs="Tahoma"/>
      <w:sz w:val="16"/>
      <w:szCs w:val="16"/>
    </w:rPr>
  </w:style>
  <w:style w:type="character" w:styleId="CommentReference">
    <w:name w:val="annotation reference"/>
    <w:basedOn w:val="DefaultParagraphFont"/>
    <w:uiPriority w:val="99"/>
    <w:semiHidden/>
    <w:unhideWhenUsed/>
    <w:rsid w:val="00E03964"/>
    <w:rPr>
      <w:sz w:val="16"/>
      <w:szCs w:val="16"/>
    </w:rPr>
  </w:style>
  <w:style w:type="paragraph" w:styleId="CommentText">
    <w:name w:val="annotation text"/>
    <w:basedOn w:val="Normal"/>
    <w:link w:val="CommentTextChar"/>
    <w:uiPriority w:val="99"/>
    <w:semiHidden/>
    <w:unhideWhenUsed/>
    <w:rsid w:val="00E03964"/>
    <w:rPr>
      <w:sz w:val="20"/>
      <w:szCs w:val="20"/>
    </w:rPr>
  </w:style>
  <w:style w:type="character" w:customStyle="1" w:styleId="CommentTextChar">
    <w:name w:val="Comment Text Char"/>
    <w:basedOn w:val="DefaultParagraphFont"/>
    <w:link w:val="CommentText"/>
    <w:uiPriority w:val="99"/>
    <w:semiHidden/>
    <w:rsid w:val="00E03964"/>
    <w:rPr>
      <w:sz w:val="20"/>
      <w:szCs w:val="20"/>
    </w:rPr>
  </w:style>
  <w:style w:type="paragraph" w:styleId="CommentSubject">
    <w:name w:val="annotation subject"/>
    <w:basedOn w:val="CommentText"/>
    <w:next w:val="CommentText"/>
    <w:link w:val="CommentSubjectChar"/>
    <w:uiPriority w:val="99"/>
    <w:semiHidden/>
    <w:unhideWhenUsed/>
    <w:rsid w:val="00E03964"/>
    <w:rPr>
      <w:b/>
      <w:bCs/>
    </w:rPr>
  </w:style>
  <w:style w:type="character" w:customStyle="1" w:styleId="CommentSubjectChar">
    <w:name w:val="Comment Subject Char"/>
    <w:basedOn w:val="CommentTextChar"/>
    <w:link w:val="CommentSubject"/>
    <w:uiPriority w:val="99"/>
    <w:semiHidden/>
    <w:rsid w:val="00E039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19875-77C5-4D60-9D11-374F30908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2211</Words>
  <Characters>12161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O.I.M</Company>
  <LinksUpToDate>false</LinksUpToDate>
  <CharactersWithSpaces>14344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Agueda  Marin</dc:creator>
  <cp:lastModifiedBy>Agueda Marin</cp:lastModifiedBy>
  <cp:revision>3</cp:revision>
  <dcterms:created xsi:type="dcterms:W3CDTF">2014-06-18T20:47:00Z</dcterms:created>
  <dcterms:modified xsi:type="dcterms:W3CDTF">2014-06-18T20:49:00Z</dcterms:modified>
</cp:coreProperties>
</file>